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3DFED" w14:textId="23578FF0" w:rsidR="00F313E9" w:rsidRPr="00A42B09" w:rsidRDefault="00CA66A0" w:rsidP="008F4236">
      <w:pPr>
        <w:pStyle w:val="Title1"/>
        <w:rPr>
          <w:sz w:val="36"/>
          <w:szCs w:val="36"/>
        </w:rPr>
      </w:pPr>
      <w:r w:rsidRPr="72D7A7D9">
        <w:rPr>
          <w:sz w:val="36"/>
          <w:szCs w:val="36"/>
        </w:rPr>
        <w:t>Grosvenor</w:t>
      </w:r>
      <w:r w:rsidR="00CE206A" w:rsidRPr="72D7A7D9">
        <w:rPr>
          <w:sz w:val="36"/>
          <w:szCs w:val="36"/>
        </w:rPr>
        <w:t xml:space="preserve"> </w:t>
      </w:r>
      <w:r w:rsidR="00085007" w:rsidRPr="72D7A7D9">
        <w:rPr>
          <w:sz w:val="36"/>
          <w:szCs w:val="36"/>
        </w:rPr>
        <w:t xml:space="preserve">announces </w:t>
      </w:r>
      <w:r w:rsidR="00B748B2">
        <w:rPr>
          <w:sz w:val="36"/>
          <w:szCs w:val="36"/>
        </w:rPr>
        <w:t xml:space="preserve">new </w:t>
      </w:r>
      <w:r w:rsidR="00B6455E">
        <w:rPr>
          <w:sz w:val="36"/>
          <w:szCs w:val="36"/>
        </w:rPr>
        <w:t xml:space="preserve">long-term </w:t>
      </w:r>
      <w:r w:rsidR="00401316" w:rsidRPr="72D7A7D9">
        <w:rPr>
          <w:sz w:val="36"/>
          <w:szCs w:val="36"/>
        </w:rPr>
        <w:t>leas</w:t>
      </w:r>
      <w:r w:rsidR="00B748B2">
        <w:rPr>
          <w:sz w:val="36"/>
          <w:szCs w:val="36"/>
        </w:rPr>
        <w:t xml:space="preserve">e with </w:t>
      </w:r>
      <w:bookmarkStart w:id="0" w:name="_Hlk160735578"/>
      <w:r w:rsidR="00B52F1F">
        <w:rPr>
          <w:sz w:val="36"/>
          <w:szCs w:val="36"/>
        </w:rPr>
        <w:t>BVLGARI</w:t>
      </w:r>
      <w:bookmarkEnd w:id="0"/>
      <w:r w:rsidR="00B52F1F">
        <w:rPr>
          <w:sz w:val="36"/>
          <w:szCs w:val="36"/>
        </w:rPr>
        <w:t xml:space="preserve"> </w:t>
      </w:r>
      <w:r w:rsidR="00AE36E9">
        <w:rPr>
          <w:sz w:val="36"/>
          <w:szCs w:val="36"/>
        </w:rPr>
        <w:t>at</w:t>
      </w:r>
      <w:r w:rsidR="00F1623C">
        <w:rPr>
          <w:sz w:val="36"/>
          <w:szCs w:val="36"/>
        </w:rPr>
        <w:t xml:space="preserve"> 200 Grant </w:t>
      </w:r>
      <w:r w:rsidR="00084B58">
        <w:rPr>
          <w:sz w:val="36"/>
          <w:szCs w:val="36"/>
        </w:rPr>
        <w:t xml:space="preserve">Avenue </w:t>
      </w:r>
      <w:r w:rsidR="00F1623C">
        <w:rPr>
          <w:sz w:val="36"/>
          <w:szCs w:val="36"/>
        </w:rPr>
        <w:t>in</w:t>
      </w:r>
      <w:r w:rsidR="007A4B67" w:rsidRPr="72D7A7D9">
        <w:rPr>
          <w:sz w:val="36"/>
          <w:szCs w:val="36"/>
        </w:rPr>
        <w:t xml:space="preserve"> </w:t>
      </w:r>
      <w:r w:rsidR="00401316" w:rsidRPr="72D7A7D9">
        <w:rPr>
          <w:sz w:val="36"/>
          <w:szCs w:val="36"/>
        </w:rPr>
        <w:t>San Francis</w:t>
      </w:r>
      <w:r w:rsidR="00084B58">
        <w:rPr>
          <w:sz w:val="36"/>
          <w:szCs w:val="36"/>
        </w:rPr>
        <w:t>c</w:t>
      </w:r>
      <w:r w:rsidR="00401316" w:rsidRPr="72D7A7D9">
        <w:rPr>
          <w:sz w:val="36"/>
          <w:szCs w:val="36"/>
        </w:rPr>
        <w:t xml:space="preserve">o </w:t>
      </w:r>
    </w:p>
    <w:tbl>
      <w:tblPr>
        <w:tblStyle w:val="AttendeesDetails"/>
        <w:tblW w:w="5000" w:type="pct"/>
        <w:tblLook w:val="04E0" w:firstRow="1" w:lastRow="1" w:firstColumn="1" w:lastColumn="0" w:noHBand="0" w:noVBand="1"/>
      </w:tblPr>
      <w:tblGrid>
        <w:gridCol w:w="2267"/>
        <w:gridCol w:w="7365"/>
      </w:tblGrid>
      <w:tr w:rsidR="00F313E9" w:rsidRPr="00A42B09" w14:paraId="68531C6D" w14:textId="77777777" w:rsidTr="5EDD2AB5">
        <w:tc>
          <w:tcPr>
            <w:tcW w:w="1177" w:type="pct"/>
          </w:tcPr>
          <w:p w14:paraId="55A283A1" w14:textId="77777777" w:rsidR="00F313E9" w:rsidRPr="00A42B09" w:rsidRDefault="00F313E9">
            <w:pPr>
              <w:pStyle w:val="BoldText"/>
              <w:rPr>
                <w:rStyle w:val="BoldGrosvenor"/>
                <w:b/>
              </w:rPr>
            </w:pPr>
          </w:p>
        </w:tc>
        <w:tc>
          <w:tcPr>
            <w:tcW w:w="3823" w:type="pct"/>
          </w:tcPr>
          <w:p w14:paraId="56A08D21" w14:textId="77777777" w:rsidR="00F313E9" w:rsidRPr="00A42B09" w:rsidRDefault="00F313E9">
            <w:pPr>
              <w:pStyle w:val="AttendeesDetails0"/>
            </w:pPr>
          </w:p>
        </w:tc>
      </w:tr>
      <w:tr w:rsidR="00F313E9" w:rsidRPr="00A42B09" w14:paraId="3534A39D" w14:textId="77777777" w:rsidTr="5EDD2AB5">
        <w:tc>
          <w:tcPr>
            <w:tcW w:w="1177" w:type="pct"/>
          </w:tcPr>
          <w:p w14:paraId="577681F3" w14:textId="7662C8E0" w:rsidR="00F313E9" w:rsidRPr="00A42B09" w:rsidRDefault="00663709">
            <w:pPr>
              <w:pStyle w:val="BoldText"/>
            </w:pPr>
            <w:r w:rsidRPr="00A42B09">
              <w:t>San Francisco</w:t>
            </w:r>
            <w:r w:rsidR="002A497F" w:rsidRPr="00A42B09">
              <w:t xml:space="preserve">, </w:t>
            </w:r>
            <w:r w:rsidRPr="00A42B09">
              <w:t>CA</w:t>
            </w:r>
          </w:p>
        </w:tc>
        <w:tc>
          <w:tcPr>
            <w:tcW w:w="3823" w:type="pct"/>
          </w:tcPr>
          <w:p w14:paraId="786426E2" w14:textId="53166293" w:rsidR="00F313E9" w:rsidRPr="00A42B09" w:rsidRDefault="00292A1C" w:rsidP="008F4236">
            <w:pPr>
              <w:pStyle w:val="BoldText"/>
            </w:pPr>
            <w:r>
              <w:t>April</w:t>
            </w:r>
            <w:r w:rsidR="00AE36E9">
              <w:t xml:space="preserve"> </w:t>
            </w:r>
            <w:r w:rsidR="00F22C4C">
              <w:t>2</w:t>
            </w:r>
            <w:r w:rsidR="005876CB" w:rsidRPr="00A42B09">
              <w:t>,</w:t>
            </w:r>
            <w:r w:rsidR="008C7DFC" w:rsidRPr="00A42B09">
              <w:t xml:space="preserve"> </w:t>
            </w:r>
            <w:r w:rsidR="00E81956" w:rsidRPr="00A42B09">
              <w:t>202</w:t>
            </w:r>
            <w:r w:rsidR="008870D4">
              <w:t>4</w:t>
            </w:r>
          </w:p>
        </w:tc>
      </w:tr>
      <w:tr w:rsidR="00F313E9" w:rsidRPr="00A42B09" w14:paraId="22CD9B7F" w14:textId="77777777" w:rsidTr="5EDD2AB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77" w:type="pct"/>
          </w:tcPr>
          <w:p w14:paraId="3F758D16" w14:textId="4F2B9D2E" w:rsidR="00F313E9" w:rsidRPr="00A42B09" w:rsidRDefault="00F313E9">
            <w:pPr>
              <w:pStyle w:val="BoldText"/>
            </w:pPr>
          </w:p>
        </w:tc>
        <w:tc>
          <w:tcPr>
            <w:tcW w:w="3823" w:type="pct"/>
          </w:tcPr>
          <w:p w14:paraId="1BB250AC" w14:textId="429A9606" w:rsidR="00F313E9" w:rsidRPr="00A42B09" w:rsidRDefault="00F313E9">
            <w:pPr>
              <w:pStyle w:val="AttendeesDetails0"/>
            </w:pPr>
          </w:p>
        </w:tc>
      </w:tr>
    </w:tbl>
    <w:p w14:paraId="27BB2FD6" w14:textId="36C60813" w:rsidR="005F62CF" w:rsidRPr="005F62CF" w:rsidRDefault="009F5595" w:rsidP="005F62CF">
      <w:pPr>
        <w:pStyle w:val="Bulletlarge"/>
        <w:rPr>
          <w:noProof/>
          <w:sz w:val="26"/>
          <w:szCs w:val="26"/>
        </w:rPr>
      </w:pPr>
      <w:r w:rsidRPr="78D71644">
        <w:rPr>
          <w:noProof/>
          <w:sz w:val="26"/>
          <w:szCs w:val="26"/>
        </w:rPr>
        <w:t>International l</w:t>
      </w:r>
      <w:r w:rsidR="009928BE" w:rsidRPr="78D71644">
        <w:rPr>
          <w:noProof/>
          <w:sz w:val="26"/>
          <w:szCs w:val="26"/>
        </w:rPr>
        <w:t xml:space="preserve">uxury </w:t>
      </w:r>
      <w:r w:rsidR="006526ED" w:rsidRPr="78D71644">
        <w:rPr>
          <w:noProof/>
          <w:sz w:val="26"/>
          <w:szCs w:val="26"/>
        </w:rPr>
        <w:t>retail</w:t>
      </w:r>
      <w:r w:rsidR="000C0EEE" w:rsidRPr="78D71644">
        <w:rPr>
          <w:noProof/>
          <w:sz w:val="26"/>
          <w:szCs w:val="26"/>
        </w:rPr>
        <w:t xml:space="preserve">er </w:t>
      </w:r>
      <w:r w:rsidR="009928BE" w:rsidRPr="78D71644">
        <w:rPr>
          <w:noProof/>
          <w:sz w:val="26"/>
          <w:szCs w:val="26"/>
        </w:rPr>
        <w:t xml:space="preserve">secures </w:t>
      </w:r>
      <w:r w:rsidR="00335229" w:rsidRPr="78D71644">
        <w:rPr>
          <w:noProof/>
          <w:sz w:val="26"/>
          <w:szCs w:val="26"/>
        </w:rPr>
        <w:t xml:space="preserve">over </w:t>
      </w:r>
      <w:r w:rsidR="009928BE" w:rsidRPr="78D71644">
        <w:rPr>
          <w:noProof/>
          <w:sz w:val="26"/>
          <w:szCs w:val="26"/>
        </w:rPr>
        <w:t>9,000</w:t>
      </w:r>
      <w:r w:rsidR="00B83D04" w:rsidRPr="78D71644">
        <w:rPr>
          <w:noProof/>
          <w:sz w:val="26"/>
          <w:szCs w:val="26"/>
        </w:rPr>
        <w:t xml:space="preserve"> </w:t>
      </w:r>
      <w:r w:rsidR="009928BE" w:rsidRPr="78D71644">
        <w:rPr>
          <w:noProof/>
          <w:sz w:val="26"/>
          <w:szCs w:val="26"/>
        </w:rPr>
        <w:t>square</w:t>
      </w:r>
      <w:r w:rsidR="00B83D04" w:rsidRPr="78D71644">
        <w:rPr>
          <w:noProof/>
          <w:sz w:val="26"/>
          <w:szCs w:val="26"/>
        </w:rPr>
        <w:t xml:space="preserve"> </w:t>
      </w:r>
      <w:r w:rsidR="007A5DB0" w:rsidRPr="78D71644">
        <w:rPr>
          <w:noProof/>
          <w:sz w:val="26"/>
          <w:szCs w:val="26"/>
        </w:rPr>
        <w:t>f</w:t>
      </w:r>
      <w:r w:rsidR="00B83D04" w:rsidRPr="78D71644">
        <w:rPr>
          <w:noProof/>
          <w:sz w:val="26"/>
          <w:szCs w:val="26"/>
        </w:rPr>
        <w:t xml:space="preserve">eet of space </w:t>
      </w:r>
      <w:r w:rsidR="003F53AA" w:rsidRPr="78D71644">
        <w:rPr>
          <w:noProof/>
          <w:sz w:val="26"/>
          <w:szCs w:val="26"/>
        </w:rPr>
        <w:t xml:space="preserve">across </w:t>
      </w:r>
      <w:r w:rsidR="00A50149">
        <w:rPr>
          <w:noProof/>
          <w:sz w:val="26"/>
          <w:szCs w:val="26"/>
        </w:rPr>
        <w:t>multiple</w:t>
      </w:r>
      <w:r w:rsidR="00EA5BD8" w:rsidRPr="78D71644">
        <w:rPr>
          <w:noProof/>
          <w:sz w:val="26"/>
          <w:szCs w:val="26"/>
        </w:rPr>
        <w:t xml:space="preserve"> </w:t>
      </w:r>
      <w:r w:rsidR="31141781" w:rsidRPr="78D71644">
        <w:rPr>
          <w:noProof/>
          <w:sz w:val="26"/>
          <w:szCs w:val="26"/>
        </w:rPr>
        <w:t>levels</w:t>
      </w:r>
      <w:r w:rsidR="00EA5BD8" w:rsidRPr="78D71644">
        <w:rPr>
          <w:noProof/>
          <w:sz w:val="26"/>
          <w:szCs w:val="26"/>
        </w:rPr>
        <w:t xml:space="preserve"> </w:t>
      </w:r>
      <w:r w:rsidR="007A5DB0" w:rsidRPr="78D71644">
        <w:rPr>
          <w:noProof/>
          <w:sz w:val="26"/>
          <w:szCs w:val="26"/>
        </w:rPr>
        <w:t xml:space="preserve">at </w:t>
      </w:r>
      <w:r w:rsidR="383840B7" w:rsidRPr="78D71644">
        <w:rPr>
          <w:noProof/>
          <w:sz w:val="26"/>
          <w:szCs w:val="26"/>
        </w:rPr>
        <w:t xml:space="preserve">Grosvenor’s </w:t>
      </w:r>
      <w:r w:rsidR="68101519" w:rsidRPr="78D71644">
        <w:rPr>
          <w:noProof/>
          <w:sz w:val="26"/>
          <w:szCs w:val="26"/>
        </w:rPr>
        <w:t>Union Square</w:t>
      </w:r>
      <w:r w:rsidR="69FB47DF" w:rsidRPr="78D71644">
        <w:rPr>
          <w:noProof/>
          <w:sz w:val="26"/>
          <w:szCs w:val="26"/>
        </w:rPr>
        <w:t xml:space="preserve"> </w:t>
      </w:r>
      <w:r w:rsidR="00306678" w:rsidRPr="78D71644">
        <w:rPr>
          <w:noProof/>
          <w:sz w:val="26"/>
          <w:szCs w:val="26"/>
        </w:rPr>
        <w:t>property</w:t>
      </w:r>
      <w:r w:rsidR="78F6AA7B" w:rsidRPr="78D71644">
        <w:rPr>
          <w:noProof/>
          <w:sz w:val="26"/>
          <w:szCs w:val="26"/>
        </w:rPr>
        <w:t xml:space="preserve"> </w:t>
      </w:r>
    </w:p>
    <w:p w14:paraId="379A0FDC" w14:textId="06995FBE" w:rsidR="005F62CF" w:rsidRPr="005F62CF" w:rsidRDefault="534FBB4C" w:rsidP="005F62CF">
      <w:pPr>
        <w:pStyle w:val="Bulletlarge"/>
        <w:rPr>
          <w:noProof/>
          <w:sz w:val="26"/>
          <w:szCs w:val="26"/>
        </w:rPr>
      </w:pPr>
      <w:r w:rsidRPr="78D71644">
        <w:rPr>
          <w:noProof/>
          <w:sz w:val="26"/>
          <w:szCs w:val="26"/>
        </w:rPr>
        <w:t>Initial</w:t>
      </w:r>
      <w:r w:rsidR="003D36B9" w:rsidRPr="78D71644">
        <w:rPr>
          <w:noProof/>
          <w:sz w:val="26"/>
          <w:szCs w:val="26"/>
        </w:rPr>
        <w:t xml:space="preserve"> lease</w:t>
      </w:r>
      <w:r w:rsidR="211A65FD" w:rsidRPr="78D71644">
        <w:rPr>
          <w:noProof/>
          <w:sz w:val="26"/>
          <w:szCs w:val="26"/>
        </w:rPr>
        <w:t xml:space="preserve"> </w:t>
      </w:r>
      <w:r w:rsidR="5FBB985B" w:rsidRPr="78D71644">
        <w:rPr>
          <w:noProof/>
          <w:sz w:val="26"/>
          <w:szCs w:val="26"/>
        </w:rPr>
        <w:t xml:space="preserve">term </w:t>
      </w:r>
      <w:r w:rsidR="211A65FD" w:rsidRPr="78D71644">
        <w:rPr>
          <w:noProof/>
          <w:sz w:val="26"/>
          <w:szCs w:val="26"/>
        </w:rPr>
        <w:t>of over 10 years</w:t>
      </w:r>
      <w:r w:rsidR="003D36B9" w:rsidRPr="78D71644">
        <w:rPr>
          <w:noProof/>
          <w:sz w:val="26"/>
          <w:szCs w:val="26"/>
        </w:rPr>
        <w:t xml:space="preserve"> underscores </w:t>
      </w:r>
      <w:r w:rsidR="00B032A4" w:rsidRPr="78D71644">
        <w:rPr>
          <w:noProof/>
          <w:sz w:val="26"/>
          <w:szCs w:val="26"/>
        </w:rPr>
        <w:t xml:space="preserve">enduring appeal of </w:t>
      </w:r>
      <w:r w:rsidR="00B83D04" w:rsidRPr="78D71644">
        <w:rPr>
          <w:noProof/>
          <w:sz w:val="26"/>
          <w:szCs w:val="26"/>
        </w:rPr>
        <w:t xml:space="preserve">San Francisco </w:t>
      </w:r>
      <w:r w:rsidR="00657307" w:rsidRPr="78D71644">
        <w:rPr>
          <w:noProof/>
          <w:sz w:val="26"/>
          <w:szCs w:val="26"/>
        </w:rPr>
        <w:t xml:space="preserve">market </w:t>
      </w:r>
      <w:r w:rsidR="003A4E70" w:rsidRPr="78D71644">
        <w:rPr>
          <w:noProof/>
          <w:sz w:val="26"/>
          <w:szCs w:val="26"/>
        </w:rPr>
        <w:t xml:space="preserve">and </w:t>
      </w:r>
      <w:r w:rsidR="005E5399" w:rsidRPr="78D71644">
        <w:rPr>
          <w:noProof/>
          <w:sz w:val="26"/>
          <w:szCs w:val="26"/>
        </w:rPr>
        <w:t xml:space="preserve">showcases </w:t>
      </w:r>
      <w:r w:rsidR="00DD1F4A" w:rsidRPr="78D71644">
        <w:rPr>
          <w:noProof/>
          <w:sz w:val="26"/>
          <w:szCs w:val="26"/>
        </w:rPr>
        <w:t xml:space="preserve">strong </w:t>
      </w:r>
      <w:r w:rsidR="00AD3B1D" w:rsidRPr="78D71644">
        <w:rPr>
          <w:noProof/>
          <w:sz w:val="26"/>
          <w:szCs w:val="26"/>
        </w:rPr>
        <w:t xml:space="preserve">consumer </w:t>
      </w:r>
      <w:r w:rsidR="0098468C" w:rsidRPr="78D71644">
        <w:rPr>
          <w:noProof/>
          <w:sz w:val="26"/>
          <w:szCs w:val="26"/>
        </w:rPr>
        <w:t xml:space="preserve">demand for </w:t>
      </w:r>
      <w:r w:rsidR="005662D9" w:rsidRPr="78D71644">
        <w:rPr>
          <w:noProof/>
          <w:sz w:val="26"/>
          <w:szCs w:val="26"/>
        </w:rPr>
        <w:t xml:space="preserve">luxury retail </w:t>
      </w:r>
    </w:p>
    <w:p w14:paraId="7F884373" w14:textId="44FAA1F0" w:rsidR="008860BA" w:rsidRPr="00A350FD" w:rsidRDefault="00663709">
      <w:pPr>
        <w:pStyle w:val="Bulletlarge"/>
        <w:numPr>
          <w:ilvl w:val="0"/>
          <w:numId w:val="0"/>
        </w:numPr>
        <w:rPr>
          <w:noProof/>
          <w:sz w:val="22"/>
        </w:rPr>
      </w:pPr>
      <w:r w:rsidRPr="00A350FD">
        <w:rPr>
          <w:noProof/>
          <w:sz w:val="22"/>
        </w:rPr>
        <w:t xml:space="preserve">San Francisco, CA – Grosvenor, </w:t>
      </w:r>
      <w:r w:rsidR="00463AB9" w:rsidRPr="00A350FD">
        <w:rPr>
          <w:noProof/>
          <w:sz w:val="22"/>
        </w:rPr>
        <w:t>an international</w:t>
      </w:r>
      <w:r w:rsidRPr="00A350FD">
        <w:rPr>
          <w:noProof/>
          <w:sz w:val="22"/>
        </w:rPr>
        <w:t xml:space="preserve"> property owner and developer with a 70</w:t>
      </w:r>
      <w:r w:rsidR="00463AB9" w:rsidRPr="00A350FD">
        <w:rPr>
          <w:noProof/>
          <w:sz w:val="22"/>
        </w:rPr>
        <w:t>+</w:t>
      </w:r>
      <w:r w:rsidR="1E482F05" w:rsidRPr="00A350FD">
        <w:rPr>
          <w:noProof/>
          <w:sz w:val="22"/>
        </w:rPr>
        <w:t xml:space="preserve"> </w:t>
      </w:r>
      <w:r w:rsidRPr="00A350FD">
        <w:rPr>
          <w:noProof/>
          <w:sz w:val="22"/>
        </w:rPr>
        <w:t xml:space="preserve">year track record in North America, </w:t>
      </w:r>
      <w:r w:rsidR="002A7888" w:rsidRPr="00A350FD">
        <w:rPr>
          <w:noProof/>
          <w:sz w:val="22"/>
        </w:rPr>
        <w:t xml:space="preserve">announced </w:t>
      </w:r>
      <w:r w:rsidR="008860BA" w:rsidRPr="00A350FD">
        <w:rPr>
          <w:noProof/>
          <w:sz w:val="22"/>
        </w:rPr>
        <w:t xml:space="preserve">a new </w:t>
      </w:r>
      <w:r w:rsidR="44D622AF" w:rsidRPr="00A350FD">
        <w:rPr>
          <w:noProof/>
          <w:sz w:val="22"/>
        </w:rPr>
        <w:t xml:space="preserve">long term </w:t>
      </w:r>
      <w:r w:rsidR="008860BA" w:rsidRPr="00A350FD">
        <w:rPr>
          <w:noProof/>
          <w:sz w:val="22"/>
        </w:rPr>
        <w:t xml:space="preserve">lease with </w:t>
      </w:r>
      <w:r w:rsidR="00AE7535" w:rsidRPr="00A350FD">
        <w:rPr>
          <w:noProof/>
          <w:sz w:val="22"/>
        </w:rPr>
        <w:t>l</w:t>
      </w:r>
      <w:r w:rsidR="008A6A2F" w:rsidRPr="00A350FD">
        <w:rPr>
          <w:noProof/>
          <w:sz w:val="22"/>
        </w:rPr>
        <w:t xml:space="preserve">uxury </w:t>
      </w:r>
      <w:r w:rsidR="00916254" w:rsidRPr="00A350FD">
        <w:rPr>
          <w:noProof/>
          <w:sz w:val="22"/>
        </w:rPr>
        <w:t xml:space="preserve">Italian </w:t>
      </w:r>
      <w:r w:rsidR="0020725B" w:rsidRPr="00A350FD">
        <w:rPr>
          <w:noProof/>
          <w:sz w:val="22"/>
        </w:rPr>
        <w:t xml:space="preserve">jewelry and accessory designer </w:t>
      </w:r>
      <w:r w:rsidR="008A6A2F" w:rsidRPr="00A350FD">
        <w:rPr>
          <w:noProof/>
          <w:sz w:val="22"/>
        </w:rPr>
        <w:t xml:space="preserve">BVLGARI at 200 Grant Avenue in San Francisco, CA. </w:t>
      </w:r>
    </w:p>
    <w:p w14:paraId="299A41FC" w14:textId="7287B2DD" w:rsidR="008860BA" w:rsidRPr="00A350FD" w:rsidRDefault="004F0550" w:rsidP="008A58C7">
      <w:pPr>
        <w:pStyle w:val="Bulletlarge"/>
        <w:numPr>
          <w:ilvl w:val="0"/>
          <w:numId w:val="0"/>
        </w:numPr>
        <w:rPr>
          <w:noProof/>
          <w:sz w:val="22"/>
        </w:rPr>
      </w:pPr>
      <w:r w:rsidRPr="00A350FD">
        <w:rPr>
          <w:noProof/>
          <w:sz w:val="22"/>
        </w:rPr>
        <w:t xml:space="preserve">BVLGARI </w:t>
      </w:r>
      <w:r w:rsidR="00A24E0B" w:rsidRPr="00A350FD">
        <w:rPr>
          <w:noProof/>
          <w:sz w:val="22"/>
        </w:rPr>
        <w:t xml:space="preserve">is taking </w:t>
      </w:r>
      <w:r w:rsidR="00335229" w:rsidRPr="00A350FD">
        <w:rPr>
          <w:noProof/>
          <w:sz w:val="22"/>
        </w:rPr>
        <w:t xml:space="preserve">over 9,000 square feet </w:t>
      </w:r>
      <w:r w:rsidR="008A58C7" w:rsidRPr="00A350FD">
        <w:rPr>
          <w:noProof/>
          <w:sz w:val="22"/>
        </w:rPr>
        <w:t>across</w:t>
      </w:r>
      <w:r w:rsidR="00335229" w:rsidRPr="00A350FD">
        <w:rPr>
          <w:noProof/>
          <w:sz w:val="22"/>
        </w:rPr>
        <w:t xml:space="preserve"> </w:t>
      </w:r>
      <w:r w:rsidR="00A50149">
        <w:rPr>
          <w:noProof/>
          <w:sz w:val="22"/>
        </w:rPr>
        <w:t>mulitple</w:t>
      </w:r>
      <w:r w:rsidR="00A50149" w:rsidRPr="00A350FD">
        <w:rPr>
          <w:noProof/>
          <w:sz w:val="22"/>
        </w:rPr>
        <w:t xml:space="preserve"> </w:t>
      </w:r>
      <w:r w:rsidR="6CDF7C0E" w:rsidRPr="00A350FD">
        <w:rPr>
          <w:noProof/>
          <w:sz w:val="22"/>
        </w:rPr>
        <w:t xml:space="preserve">levels </w:t>
      </w:r>
      <w:r w:rsidR="008A58C7" w:rsidRPr="00A350FD">
        <w:rPr>
          <w:noProof/>
          <w:sz w:val="22"/>
        </w:rPr>
        <w:t xml:space="preserve">at the </w:t>
      </w:r>
      <w:r w:rsidR="00D5265B" w:rsidRPr="00A350FD">
        <w:rPr>
          <w:noProof/>
          <w:sz w:val="22"/>
        </w:rPr>
        <w:t xml:space="preserve">downtown </w:t>
      </w:r>
      <w:r w:rsidR="008A58C7" w:rsidRPr="00A350FD">
        <w:rPr>
          <w:noProof/>
          <w:sz w:val="22"/>
        </w:rPr>
        <w:t>property</w:t>
      </w:r>
      <w:r w:rsidR="0090481A" w:rsidRPr="00A350FD">
        <w:rPr>
          <w:noProof/>
          <w:sz w:val="22"/>
        </w:rPr>
        <w:t>,</w:t>
      </w:r>
      <w:r w:rsidR="00A85572" w:rsidRPr="00A350FD">
        <w:rPr>
          <w:noProof/>
          <w:sz w:val="22"/>
        </w:rPr>
        <w:t xml:space="preserve"> located in </w:t>
      </w:r>
      <w:r w:rsidR="008E3AB3" w:rsidRPr="00A350FD">
        <w:rPr>
          <w:noProof/>
          <w:sz w:val="22"/>
        </w:rPr>
        <w:t xml:space="preserve">the heart of </w:t>
      </w:r>
      <w:r w:rsidR="00A85572" w:rsidRPr="00A350FD">
        <w:rPr>
          <w:noProof/>
          <w:sz w:val="22"/>
        </w:rPr>
        <w:t xml:space="preserve">San Francisco’s Union Square neighborhood. </w:t>
      </w:r>
      <w:r w:rsidR="008508C8" w:rsidRPr="00A350FD">
        <w:rPr>
          <w:noProof/>
          <w:sz w:val="22"/>
        </w:rPr>
        <w:t xml:space="preserve">Grosvenor is </w:t>
      </w:r>
      <w:r w:rsidR="005F12D8" w:rsidRPr="00A350FD">
        <w:rPr>
          <w:noProof/>
          <w:sz w:val="22"/>
        </w:rPr>
        <w:t xml:space="preserve">currently </w:t>
      </w:r>
      <w:r w:rsidR="008508C8" w:rsidRPr="00A350FD">
        <w:rPr>
          <w:noProof/>
          <w:sz w:val="22"/>
        </w:rPr>
        <w:t>re</w:t>
      </w:r>
      <w:r w:rsidR="33D95A08" w:rsidRPr="00A350FD">
        <w:rPr>
          <w:noProof/>
          <w:sz w:val="22"/>
        </w:rPr>
        <w:t>configuring the retail portion of the building to</w:t>
      </w:r>
      <w:r w:rsidR="00251160" w:rsidRPr="00A350FD">
        <w:rPr>
          <w:noProof/>
          <w:sz w:val="22"/>
        </w:rPr>
        <w:t xml:space="preserve"> accommodate the </w:t>
      </w:r>
      <w:r w:rsidR="00073183" w:rsidRPr="00A350FD">
        <w:rPr>
          <w:noProof/>
          <w:sz w:val="22"/>
        </w:rPr>
        <w:t xml:space="preserve">unique </w:t>
      </w:r>
      <w:r w:rsidR="00251160" w:rsidRPr="00A350FD">
        <w:rPr>
          <w:noProof/>
          <w:sz w:val="22"/>
        </w:rPr>
        <w:t xml:space="preserve">needs </w:t>
      </w:r>
      <w:r w:rsidR="00556A3F" w:rsidRPr="00A350FD">
        <w:rPr>
          <w:noProof/>
          <w:sz w:val="22"/>
        </w:rPr>
        <w:t xml:space="preserve">of </w:t>
      </w:r>
      <w:r w:rsidR="00073183" w:rsidRPr="00A350FD">
        <w:rPr>
          <w:noProof/>
          <w:sz w:val="22"/>
        </w:rPr>
        <w:t xml:space="preserve">BVLGARI </w:t>
      </w:r>
      <w:r w:rsidR="00A867CC" w:rsidRPr="00A350FD">
        <w:rPr>
          <w:noProof/>
          <w:sz w:val="22"/>
        </w:rPr>
        <w:t xml:space="preserve">as part of the lease </w:t>
      </w:r>
      <w:r w:rsidR="00DB4AB5" w:rsidRPr="00A350FD">
        <w:rPr>
          <w:noProof/>
          <w:sz w:val="22"/>
        </w:rPr>
        <w:t>agreement</w:t>
      </w:r>
      <w:r w:rsidR="00A867CC" w:rsidRPr="00A350FD">
        <w:rPr>
          <w:noProof/>
          <w:sz w:val="22"/>
        </w:rPr>
        <w:t xml:space="preserve">. </w:t>
      </w:r>
    </w:p>
    <w:p w14:paraId="767EC393" w14:textId="1862A9CB" w:rsidR="00C32562" w:rsidRPr="00A350FD" w:rsidRDefault="000F3877" w:rsidP="00642CA2">
      <w:pPr>
        <w:pStyle w:val="Bulletlarge"/>
        <w:numPr>
          <w:ilvl w:val="0"/>
          <w:numId w:val="0"/>
        </w:numPr>
        <w:rPr>
          <w:noProof/>
          <w:sz w:val="22"/>
        </w:rPr>
      </w:pPr>
      <w:r w:rsidRPr="00A350FD">
        <w:rPr>
          <w:noProof/>
          <w:sz w:val="22"/>
        </w:rPr>
        <w:t>“</w:t>
      </w:r>
      <w:r w:rsidR="00F07E2A">
        <w:rPr>
          <w:noProof/>
          <w:sz w:val="22"/>
        </w:rPr>
        <w:t>We are</w:t>
      </w:r>
      <w:r w:rsidR="00735455" w:rsidRPr="00A350FD">
        <w:rPr>
          <w:noProof/>
          <w:sz w:val="22"/>
        </w:rPr>
        <w:t xml:space="preserve"> </w:t>
      </w:r>
      <w:r w:rsidR="00F10014" w:rsidRPr="00A350FD">
        <w:rPr>
          <w:noProof/>
          <w:sz w:val="22"/>
        </w:rPr>
        <w:t xml:space="preserve">pleased </w:t>
      </w:r>
      <w:r w:rsidR="00A760E4" w:rsidRPr="00A350FD">
        <w:rPr>
          <w:noProof/>
          <w:sz w:val="22"/>
        </w:rPr>
        <w:t>to welcome B</w:t>
      </w:r>
      <w:r w:rsidR="00D11707">
        <w:rPr>
          <w:noProof/>
          <w:sz w:val="22"/>
        </w:rPr>
        <w:t>vlgari</w:t>
      </w:r>
      <w:r w:rsidR="00A760E4" w:rsidRPr="00A350FD">
        <w:rPr>
          <w:noProof/>
          <w:sz w:val="22"/>
        </w:rPr>
        <w:t xml:space="preserve"> to its new space</w:t>
      </w:r>
      <w:r w:rsidR="004B56D4" w:rsidRPr="00A350FD">
        <w:rPr>
          <w:noProof/>
          <w:sz w:val="22"/>
        </w:rPr>
        <w:t xml:space="preserve"> at 200 Grant Avenue</w:t>
      </w:r>
      <w:r w:rsidR="00A523CF">
        <w:rPr>
          <w:noProof/>
          <w:sz w:val="22"/>
        </w:rPr>
        <w:t xml:space="preserve">. </w:t>
      </w:r>
      <w:r w:rsidR="00315CD1">
        <w:rPr>
          <w:noProof/>
          <w:sz w:val="22"/>
        </w:rPr>
        <w:t>Known for i</w:t>
      </w:r>
      <w:r w:rsidR="00052F31">
        <w:rPr>
          <w:noProof/>
          <w:sz w:val="22"/>
        </w:rPr>
        <w:t xml:space="preserve">ts </w:t>
      </w:r>
      <w:r w:rsidR="00A523CF" w:rsidRPr="00A350FD">
        <w:rPr>
          <w:noProof/>
          <w:sz w:val="22"/>
        </w:rPr>
        <w:t>premier location and high visibility</w:t>
      </w:r>
      <w:r w:rsidR="00052F31">
        <w:rPr>
          <w:noProof/>
          <w:sz w:val="22"/>
        </w:rPr>
        <w:t xml:space="preserve">, </w:t>
      </w:r>
      <w:r w:rsidR="00C157B9">
        <w:rPr>
          <w:noProof/>
          <w:sz w:val="22"/>
        </w:rPr>
        <w:t>our</w:t>
      </w:r>
      <w:r w:rsidR="00A523CF">
        <w:rPr>
          <w:noProof/>
          <w:sz w:val="22"/>
        </w:rPr>
        <w:t xml:space="preserve"> property</w:t>
      </w:r>
      <w:r w:rsidR="00A523CF" w:rsidRPr="00A350FD">
        <w:rPr>
          <w:noProof/>
          <w:sz w:val="22"/>
        </w:rPr>
        <w:t xml:space="preserve"> </w:t>
      </w:r>
      <w:r w:rsidR="00101ABB">
        <w:rPr>
          <w:noProof/>
          <w:sz w:val="22"/>
        </w:rPr>
        <w:t xml:space="preserve">is a natural choice </w:t>
      </w:r>
      <w:r w:rsidR="00A523CF" w:rsidRPr="00A350FD">
        <w:rPr>
          <w:noProof/>
          <w:sz w:val="22"/>
        </w:rPr>
        <w:t xml:space="preserve">for </w:t>
      </w:r>
      <w:r w:rsidR="00A523CF" w:rsidRPr="6D7B9A67">
        <w:rPr>
          <w:noProof/>
          <w:sz w:val="22"/>
        </w:rPr>
        <w:t xml:space="preserve">global </w:t>
      </w:r>
      <w:r w:rsidR="00A523CF">
        <w:rPr>
          <w:noProof/>
          <w:sz w:val="22"/>
        </w:rPr>
        <w:t>brands</w:t>
      </w:r>
      <w:r w:rsidR="00A523CF" w:rsidRPr="00A350FD">
        <w:rPr>
          <w:noProof/>
          <w:sz w:val="22"/>
        </w:rPr>
        <w:t xml:space="preserve"> </w:t>
      </w:r>
      <w:r w:rsidR="00A523CF">
        <w:rPr>
          <w:noProof/>
          <w:sz w:val="22"/>
        </w:rPr>
        <w:t>seeking</w:t>
      </w:r>
      <w:r w:rsidR="00A523CF" w:rsidRPr="00A350FD">
        <w:rPr>
          <w:noProof/>
          <w:sz w:val="22"/>
        </w:rPr>
        <w:t xml:space="preserve"> to capitalize on the enduring </w:t>
      </w:r>
      <w:r w:rsidR="00A523CF">
        <w:rPr>
          <w:noProof/>
          <w:sz w:val="22"/>
        </w:rPr>
        <w:t>vibrancy</w:t>
      </w:r>
      <w:r w:rsidR="00A523CF" w:rsidRPr="00A350FD">
        <w:rPr>
          <w:noProof/>
          <w:sz w:val="22"/>
        </w:rPr>
        <w:t xml:space="preserve"> of the Union Square neighborhood</w:t>
      </w:r>
      <w:r w:rsidR="000E66A9">
        <w:rPr>
          <w:noProof/>
          <w:sz w:val="22"/>
        </w:rPr>
        <w:t>,”</w:t>
      </w:r>
      <w:r w:rsidR="00A523CF">
        <w:rPr>
          <w:noProof/>
          <w:sz w:val="22"/>
        </w:rPr>
        <w:t xml:space="preserve"> </w:t>
      </w:r>
      <w:r w:rsidRPr="00A350FD">
        <w:rPr>
          <w:b/>
          <w:bCs/>
          <w:noProof/>
          <w:sz w:val="22"/>
        </w:rPr>
        <w:t xml:space="preserve">notes Nathan Lundell, </w:t>
      </w:r>
      <w:r w:rsidR="005C5D3E" w:rsidRPr="00A350FD">
        <w:rPr>
          <w:b/>
          <w:bCs/>
          <w:noProof/>
          <w:sz w:val="22"/>
        </w:rPr>
        <w:t xml:space="preserve">Vice President, Asset Management </w:t>
      </w:r>
      <w:r w:rsidRPr="00A350FD">
        <w:rPr>
          <w:b/>
          <w:bCs/>
          <w:noProof/>
          <w:sz w:val="22"/>
        </w:rPr>
        <w:t>at Grosvenor in San Francisco</w:t>
      </w:r>
      <w:r w:rsidR="00735455" w:rsidRPr="00A350FD">
        <w:rPr>
          <w:b/>
          <w:bCs/>
          <w:noProof/>
          <w:sz w:val="22"/>
        </w:rPr>
        <w:t xml:space="preserve">. </w:t>
      </w:r>
      <w:r w:rsidR="00EA0F6F" w:rsidRPr="00A350FD">
        <w:rPr>
          <w:noProof/>
          <w:sz w:val="22"/>
        </w:rPr>
        <w:t>“</w:t>
      </w:r>
      <w:r w:rsidR="0099429A">
        <w:rPr>
          <w:noProof/>
          <w:sz w:val="22"/>
        </w:rPr>
        <w:t>B</w:t>
      </w:r>
      <w:r w:rsidR="00D11707">
        <w:rPr>
          <w:noProof/>
          <w:sz w:val="22"/>
        </w:rPr>
        <w:t>vlgari</w:t>
      </w:r>
      <w:r w:rsidR="0099429A">
        <w:rPr>
          <w:noProof/>
          <w:sz w:val="22"/>
        </w:rPr>
        <w:t xml:space="preserve"> adds to the </w:t>
      </w:r>
      <w:r w:rsidR="00947C53">
        <w:rPr>
          <w:noProof/>
          <w:sz w:val="22"/>
        </w:rPr>
        <w:t>mix of</w:t>
      </w:r>
      <w:r w:rsidR="003C3C55">
        <w:rPr>
          <w:noProof/>
          <w:sz w:val="22"/>
        </w:rPr>
        <w:t xml:space="preserve"> luxury </w:t>
      </w:r>
      <w:r w:rsidR="11487861" w:rsidRPr="2AE57FBD">
        <w:rPr>
          <w:noProof/>
          <w:sz w:val="22"/>
        </w:rPr>
        <w:t xml:space="preserve">retailers </w:t>
      </w:r>
      <w:r w:rsidR="00CF3FD5">
        <w:rPr>
          <w:noProof/>
          <w:sz w:val="22"/>
        </w:rPr>
        <w:t>nearby</w:t>
      </w:r>
      <w:r w:rsidR="00E7118A">
        <w:rPr>
          <w:noProof/>
          <w:sz w:val="22"/>
        </w:rPr>
        <w:t>, joining</w:t>
      </w:r>
      <w:r w:rsidR="0084139F">
        <w:rPr>
          <w:noProof/>
          <w:sz w:val="22"/>
        </w:rPr>
        <w:t xml:space="preserve"> </w:t>
      </w:r>
      <w:r w:rsidR="00713265">
        <w:rPr>
          <w:noProof/>
          <w:sz w:val="22"/>
        </w:rPr>
        <w:t xml:space="preserve">esteemed </w:t>
      </w:r>
      <w:r w:rsidR="004D707E">
        <w:rPr>
          <w:noProof/>
          <w:sz w:val="22"/>
        </w:rPr>
        <w:t xml:space="preserve">brands such as </w:t>
      </w:r>
      <w:r w:rsidR="0084139F">
        <w:rPr>
          <w:noProof/>
          <w:sz w:val="22"/>
        </w:rPr>
        <w:t xml:space="preserve">Cartier, </w:t>
      </w:r>
      <w:r w:rsidR="00E6637A">
        <w:rPr>
          <w:noProof/>
          <w:sz w:val="22"/>
        </w:rPr>
        <w:t xml:space="preserve">Harry Winston, </w:t>
      </w:r>
      <w:r w:rsidR="0084139F">
        <w:rPr>
          <w:noProof/>
          <w:sz w:val="22"/>
        </w:rPr>
        <w:t>Fendi</w:t>
      </w:r>
      <w:r w:rsidR="00E37E1A">
        <w:rPr>
          <w:noProof/>
          <w:sz w:val="22"/>
        </w:rPr>
        <w:t xml:space="preserve"> and Dior</w:t>
      </w:r>
      <w:r w:rsidR="00AF1D6C">
        <w:rPr>
          <w:noProof/>
          <w:sz w:val="22"/>
        </w:rPr>
        <w:t xml:space="preserve">, </w:t>
      </w:r>
      <w:r w:rsidR="004D707E">
        <w:rPr>
          <w:noProof/>
          <w:sz w:val="22"/>
        </w:rPr>
        <w:t>solidifying the</w:t>
      </w:r>
      <w:r w:rsidR="00847649">
        <w:rPr>
          <w:noProof/>
          <w:sz w:val="22"/>
        </w:rPr>
        <w:t xml:space="preserve"> area’s status as</w:t>
      </w:r>
      <w:r w:rsidR="00D37D4A">
        <w:rPr>
          <w:noProof/>
          <w:sz w:val="22"/>
        </w:rPr>
        <w:t xml:space="preserve"> a top destination </w:t>
      </w:r>
      <w:r w:rsidR="00F20EE4">
        <w:rPr>
          <w:noProof/>
          <w:sz w:val="22"/>
        </w:rPr>
        <w:t>for</w:t>
      </w:r>
      <w:r w:rsidR="000117DD">
        <w:rPr>
          <w:noProof/>
          <w:sz w:val="22"/>
        </w:rPr>
        <w:t xml:space="preserve"> visitors.</w:t>
      </w:r>
      <w:r w:rsidR="00642CA2" w:rsidRPr="00A350FD">
        <w:rPr>
          <w:noProof/>
          <w:sz w:val="22"/>
        </w:rPr>
        <w:t>”</w:t>
      </w:r>
    </w:p>
    <w:p w14:paraId="7A28DB4B" w14:textId="562AFB43" w:rsidR="00EC5070" w:rsidRPr="00A350FD" w:rsidRDefault="00205DC7" w:rsidP="00642CA2">
      <w:pPr>
        <w:pStyle w:val="Bulletlarge"/>
        <w:numPr>
          <w:ilvl w:val="0"/>
          <w:numId w:val="0"/>
        </w:numPr>
        <w:rPr>
          <w:noProof/>
          <w:sz w:val="22"/>
        </w:rPr>
      </w:pPr>
      <w:r w:rsidRPr="00A350FD">
        <w:rPr>
          <w:noProof/>
          <w:sz w:val="22"/>
        </w:rPr>
        <w:t>“</w:t>
      </w:r>
      <w:r w:rsidR="0012791A" w:rsidRPr="00A350FD">
        <w:rPr>
          <w:sz w:val="22"/>
        </w:rPr>
        <w:t xml:space="preserve">We believe strongly in the San Francisco retail market and continue to develop Bvlgari’s presence with a </w:t>
      </w:r>
      <w:r w:rsidR="00AE3D51" w:rsidRPr="00A350FD">
        <w:rPr>
          <w:sz w:val="22"/>
        </w:rPr>
        <w:t>long-term</w:t>
      </w:r>
      <w:r w:rsidR="0012791A" w:rsidRPr="00A350FD">
        <w:rPr>
          <w:sz w:val="22"/>
        </w:rPr>
        <w:t xml:space="preserve"> vision in the city</w:t>
      </w:r>
      <w:r w:rsidR="00A06C18" w:rsidRPr="00A350FD">
        <w:rPr>
          <w:noProof/>
          <w:sz w:val="22"/>
        </w:rPr>
        <w:t>,</w:t>
      </w:r>
      <w:r w:rsidR="00015494" w:rsidRPr="00A350FD">
        <w:rPr>
          <w:noProof/>
          <w:sz w:val="22"/>
        </w:rPr>
        <w:t xml:space="preserve">” </w:t>
      </w:r>
      <w:r w:rsidR="00015494" w:rsidRPr="00A350FD">
        <w:rPr>
          <w:b/>
          <w:bCs/>
          <w:noProof/>
          <w:sz w:val="22"/>
        </w:rPr>
        <w:t xml:space="preserve">adds </w:t>
      </w:r>
      <w:r w:rsidR="0012791A" w:rsidRPr="00A350FD">
        <w:rPr>
          <w:b/>
          <w:bCs/>
          <w:sz w:val="22"/>
        </w:rPr>
        <w:t>Vincenzo Pujia, Global Sales &amp; Retail Vice President, B</w:t>
      </w:r>
      <w:r w:rsidR="00786246">
        <w:rPr>
          <w:b/>
          <w:bCs/>
          <w:sz w:val="22"/>
        </w:rPr>
        <w:t>VLGARI</w:t>
      </w:r>
      <w:r w:rsidR="006A6623" w:rsidRPr="00A350FD">
        <w:rPr>
          <w:b/>
          <w:bCs/>
          <w:noProof/>
          <w:sz w:val="22"/>
        </w:rPr>
        <w:t>.</w:t>
      </w:r>
      <w:r w:rsidR="0068342B" w:rsidRPr="00A350FD">
        <w:rPr>
          <w:b/>
          <w:bCs/>
          <w:noProof/>
          <w:sz w:val="22"/>
        </w:rPr>
        <w:t xml:space="preserve"> </w:t>
      </w:r>
      <w:r w:rsidR="00646634" w:rsidRPr="00A350FD">
        <w:rPr>
          <w:noProof/>
          <w:sz w:val="22"/>
        </w:rPr>
        <w:t>“</w:t>
      </w:r>
      <w:r w:rsidR="00B87452" w:rsidRPr="00A350FD">
        <w:rPr>
          <w:sz w:val="22"/>
        </w:rPr>
        <w:t>This new location, in the heart of the city, is the perfect environment for the brand to express itself and welcome our clients</w:t>
      </w:r>
      <w:r w:rsidR="00CF3D08" w:rsidRPr="00A350FD">
        <w:rPr>
          <w:noProof/>
          <w:sz w:val="22"/>
        </w:rPr>
        <w:t>.</w:t>
      </w:r>
      <w:r w:rsidR="00CC6515" w:rsidRPr="00A350FD">
        <w:rPr>
          <w:noProof/>
          <w:sz w:val="22"/>
        </w:rPr>
        <w:t>”</w:t>
      </w:r>
    </w:p>
    <w:p w14:paraId="5B394FFD" w14:textId="735BD2F6" w:rsidR="005D7853" w:rsidRPr="00A350FD" w:rsidRDefault="000F17E7" w:rsidP="008A67BC">
      <w:pPr>
        <w:pStyle w:val="BodyText"/>
        <w:rPr>
          <w:noProof/>
        </w:rPr>
      </w:pPr>
      <w:r w:rsidRPr="00A350FD">
        <w:rPr>
          <w:noProof/>
        </w:rPr>
        <w:t>Laura Barr</w:t>
      </w:r>
      <w:r w:rsidR="00A54858" w:rsidRPr="00A350FD">
        <w:rPr>
          <w:noProof/>
        </w:rPr>
        <w:t>, Alex Sagues and Madel</w:t>
      </w:r>
      <w:r w:rsidR="00774515" w:rsidRPr="00A350FD">
        <w:rPr>
          <w:noProof/>
        </w:rPr>
        <w:t>ine Mandanis</w:t>
      </w:r>
      <w:r w:rsidRPr="00A350FD">
        <w:rPr>
          <w:noProof/>
        </w:rPr>
        <w:t xml:space="preserve"> with CBRE </w:t>
      </w:r>
      <w:r w:rsidR="008917B3">
        <w:rPr>
          <w:noProof/>
        </w:rPr>
        <w:t>represented Grosvenor</w:t>
      </w:r>
      <w:r w:rsidR="002622F4">
        <w:rPr>
          <w:noProof/>
        </w:rPr>
        <w:t xml:space="preserve"> in </w:t>
      </w:r>
      <w:r w:rsidR="008D0CC7">
        <w:rPr>
          <w:noProof/>
        </w:rPr>
        <w:t>th</w:t>
      </w:r>
      <w:r w:rsidR="00B01681">
        <w:rPr>
          <w:noProof/>
        </w:rPr>
        <w:t>e</w:t>
      </w:r>
      <w:r w:rsidR="008D0CC7">
        <w:rPr>
          <w:noProof/>
        </w:rPr>
        <w:t xml:space="preserve"> </w:t>
      </w:r>
      <w:r w:rsidR="001F1395">
        <w:rPr>
          <w:noProof/>
        </w:rPr>
        <w:t>transaction</w:t>
      </w:r>
      <w:r w:rsidRPr="00A350FD">
        <w:rPr>
          <w:noProof/>
        </w:rPr>
        <w:t xml:space="preserve">. </w:t>
      </w:r>
      <w:r w:rsidR="00F84344" w:rsidRPr="00A350FD">
        <w:rPr>
          <w:noProof/>
        </w:rPr>
        <w:t>“</w:t>
      </w:r>
      <w:r w:rsidR="00B374C0" w:rsidRPr="00A350FD">
        <w:rPr>
          <w:noProof/>
        </w:rPr>
        <w:t>Grosvenor was intentional in their selection of an iconic, long-term partner for one of the most productive and elevated retail intersections on the West Coast</w:t>
      </w:r>
      <w:r w:rsidR="005905B3" w:rsidRPr="00A350FD">
        <w:rPr>
          <w:noProof/>
        </w:rPr>
        <w:t xml:space="preserve">,” </w:t>
      </w:r>
      <w:r w:rsidR="005905B3" w:rsidRPr="00A350FD">
        <w:rPr>
          <w:b/>
          <w:bCs/>
          <w:noProof/>
        </w:rPr>
        <w:t>stated Barr</w:t>
      </w:r>
      <w:r w:rsidR="005905B3" w:rsidRPr="00A350FD">
        <w:rPr>
          <w:noProof/>
        </w:rPr>
        <w:t>.</w:t>
      </w:r>
      <w:r w:rsidR="00B374C0" w:rsidRPr="00A350FD">
        <w:rPr>
          <w:noProof/>
        </w:rPr>
        <w:t xml:space="preserve"> </w:t>
      </w:r>
      <w:r w:rsidR="005905B3" w:rsidRPr="00A350FD">
        <w:rPr>
          <w:noProof/>
        </w:rPr>
        <w:t>“</w:t>
      </w:r>
      <w:r w:rsidR="00B374C0" w:rsidRPr="00A350FD">
        <w:rPr>
          <w:noProof/>
        </w:rPr>
        <w:t>This will serve as a capstone not only for Grant Avenue but another win for the Post Street corridor which continues to strengthen.”</w:t>
      </w:r>
    </w:p>
    <w:p w14:paraId="4AC27644" w14:textId="77777777" w:rsidR="00F443E0" w:rsidRPr="00A350FD" w:rsidRDefault="005D7853" w:rsidP="00F443E0">
      <w:pPr>
        <w:spacing w:before="100" w:beforeAutospacing="1" w:after="100" w:afterAutospacing="1"/>
        <w:rPr>
          <w:sz w:val="22"/>
          <w:szCs w:val="22"/>
        </w:rPr>
      </w:pPr>
      <w:r w:rsidRPr="00A350FD">
        <w:rPr>
          <w:sz w:val="22"/>
          <w:szCs w:val="22"/>
        </w:rPr>
        <w:t>“</w:t>
      </w:r>
      <w:r w:rsidR="00864CAB" w:rsidRPr="00A350FD">
        <w:rPr>
          <w:sz w:val="22"/>
          <w:szCs w:val="22"/>
        </w:rPr>
        <w:t xml:space="preserve">This latest lease transaction </w:t>
      </w:r>
      <w:r w:rsidRPr="00A350FD">
        <w:rPr>
          <w:sz w:val="22"/>
          <w:szCs w:val="22"/>
        </w:rPr>
        <w:t>highlights the ongoing evolution and importance of Union Square in the luxury retail landscape,”</w:t>
      </w:r>
      <w:r w:rsidR="00E50B7D" w:rsidRPr="00A350FD">
        <w:rPr>
          <w:sz w:val="22"/>
          <w:szCs w:val="22"/>
        </w:rPr>
        <w:t xml:space="preserve"> </w:t>
      </w:r>
      <w:r w:rsidR="00E50B7D" w:rsidRPr="00A350FD">
        <w:rPr>
          <w:b/>
          <w:bCs/>
          <w:sz w:val="22"/>
          <w:szCs w:val="22"/>
        </w:rPr>
        <w:t>said Marisa Rodriguez, CEO</w:t>
      </w:r>
      <w:r w:rsidR="006D28E0" w:rsidRPr="00A350FD">
        <w:rPr>
          <w:b/>
          <w:bCs/>
          <w:sz w:val="22"/>
          <w:szCs w:val="22"/>
        </w:rPr>
        <w:t xml:space="preserve"> of the Union Square Alliance</w:t>
      </w:r>
      <w:r w:rsidR="006D28E0" w:rsidRPr="00A350FD">
        <w:rPr>
          <w:sz w:val="22"/>
          <w:szCs w:val="22"/>
        </w:rPr>
        <w:t>.</w:t>
      </w:r>
      <w:r w:rsidRPr="00A350FD">
        <w:rPr>
          <w:sz w:val="22"/>
          <w:szCs w:val="22"/>
        </w:rPr>
        <w:t xml:space="preserve"> </w:t>
      </w:r>
      <w:r w:rsidR="006D28E0" w:rsidRPr="00A350FD">
        <w:rPr>
          <w:sz w:val="22"/>
          <w:szCs w:val="22"/>
        </w:rPr>
        <w:t>“</w:t>
      </w:r>
      <w:r w:rsidRPr="00A350FD">
        <w:rPr>
          <w:sz w:val="22"/>
          <w:szCs w:val="22"/>
        </w:rPr>
        <w:t xml:space="preserve">This move, alongside </w:t>
      </w:r>
      <w:proofErr w:type="gramStart"/>
      <w:r w:rsidRPr="00A350FD">
        <w:rPr>
          <w:sz w:val="22"/>
          <w:szCs w:val="22"/>
        </w:rPr>
        <w:t>recent news</w:t>
      </w:r>
      <w:proofErr w:type="gramEnd"/>
      <w:r w:rsidRPr="00A350FD">
        <w:rPr>
          <w:sz w:val="22"/>
          <w:szCs w:val="22"/>
        </w:rPr>
        <w:t xml:space="preserve"> of Chanel's three-story expansion and the entrance of prestigious watch brands like Patek Philippe and Breitling, signifies a trend of confidence and growth in the area. </w:t>
      </w:r>
      <w:r w:rsidR="006D28E0" w:rsidRPr="00A350FD">
        <w:rPr>
          <w:sz w:val="22"/>
          <w:szCs w:val="22"/>
        </w:rPr>
        <w:t>Grosvenor</w:t>
      </w:r>
      <w:r w:rsidRPr="00A350FD">
        <w:rPr>
          <w:sz w:val="22"/>
          <w:szCs w:val="22"/>
        </w:rPr>
        <w:t xml:space="preserve"> is a wonderful partner for these efforts, and like other recent additions to the Square, they are placing their faith in Union Square's strong legacy.”</w:t>
      </w:r>
    </w:p>
    <w:p w14:paraId="0E159F49" w14:textId="6F0916F4" w:rsidR="00DC26C8" w:rsidRPr="00A350FD" w:rsidRDefault="008508C8" w:rsidP="00F443E0">
      <w:pPr>
        <w:spacing w:before="100" w:beforeAutospacing="1" w:after="100" w:afterAutospacing="1"/>
        <w:rPr>
          <w:sz w:val="22"/>
          <w:szCs w:val="22"/>
        </w:rPr>
      </w:pPr>
      <w:r w:rsidRPr="00A350FD">
        <w:rPr>
          <w:noProof/>
          <w:sz w:val="22"/>
          <w:szCs w:val="22"/>
        </w:rPr>
        <w:t>Th</w:t>
      </w:r>
      <w:r w:rsidR="0099461A" w:rsidRPr="00A350FD">
        <w:rPr>
          <w:noProof/>
          <w:sz w:val="22"/>
          <w:szCs w:val="22"/>
        </w:rPr>
        <w:t xml:space="preserve">is transaction also </w:t>
      </w:r>
      <w:r w:rsidRPr="00A350FD">
        <w:rPr>
          <w:noProof/>
          <w:sz w:val="22"/>
          <w:szCs w:val="22"/>
        </w:rPr>
        <w:t xml:space="preserve">comes on the heels of </w:t>
      </w:r>
      <w:r w:rsidR="00533362" w:rsidRPr="00A350FD">
        <w:rPr>
          <w:noProof/>
          <w:sz w:val="22"/>
          <w:szCs w:val="22"/>
        </w:rPr>
        <w:t xml:space="preserve">another </w:t>
      </w:r>
      <w:r w:rsidR="0028195C" w:rsidRPr="00A350FD">
        <w:rPr>
          <w:noProof/>
          <w:sz w:val="22"/>
          <w:szCs w:val="22"/>
        </w:rPr>
        <w:t xml:space="preserve">new </w:t>
      </w:r>
      <w:r w:rsidR="00533362" w:rsidRPr="00A350FD">
        <w:rPr>
          <w:noProof/>
          <w:sz w:val="22"/>
          <w:szCs w:val="22"/>
        </w:rPr>
        <w:t xml:space="preserve">retail lease for </w:t>
      </w:r>
      <w:r w:rsidR="003A2084" w:rsidRPr="00A350FD">
        <w:rPr>
          <w:noProof/>
          <w:sz w:val="22"/>
          <w:szCs w:val="22"/>
        </w:rPr>
        <w:t>Grosvenor</w:t>
      </w:r>
      <w:r w:rsidR="0028195C" w:rsidRPr="00A350FD">
        <w:rPr>
          <w:noProof/>
          <w:sz w:val="22"/>
          <w:szCs w:val="22"/>
        </w:rPr>
        <w:t>’s</w:t>
      </w:r>
      <w:r w:rsidR="003A2084" w:rsidRPr="00A350FD">
        <w:rPr>
          <w:noProof/>
          <w:sz w:val="22"/>
          <w:szCs w:val="22"/>
        </w:rPr>
        <w:t xml:space="preserve"> Union Square </w:t>
      </w:r>
      <w:r w:rsidR="006A4A9B" w:rsidRPr="00A350FD">
        <w:rPr>
          <w:noProof/>
          <w:sz w:val="22"/>
          <w:szCs w:val="22"/>
        </w:rPr>
        <w:t xml:space="preserve">property </w:t>
      </w:r>
      <w:r w:rsidR="003A2084" w:rsidRPr="00A350FD">
        <w:rPr>
          <w:noProof/>
          <w:sz w:val="22"/>
          <w:szCs w:val="22"/>
        </w:rPr>
        <w:t xml:space="preserve">portfolio. </w:t>
      </w:r>
      <w:r w:rsidR="00116D43" w:rsidRPr="00A350FD">
        <w:rPr>
          <w:noProof/>
          <w:sz w:val="22"/>
          <w:szCs w:val="22"/>
        </w:rPr>
        <w:t>St. John</w:t>
      </w:r>
      <w:r w:rsidR="3789E944" w:rsidRPr="00A350FD">
        <w:rPr>
          <w:noProof/>
          <w:sz w:val="22"/>
          <w:szCs w:val="22"/>
        </w:rPr>
        <w:t xml:space="preserve"> Knits</w:t>
      </w:r>
      <w:r w:rsidR="00116D43" w:rsidRPr="00A350FD">
        <w:rPr>
          <w:noProof/>
          <w:sz w:val="22"/>
          <w:szCs w:val="22"/>
        </w:rPr>
        <w:t xml:space="preserve"> </w:t>
      </w:r>
      <w:r w:rsidR="00013093" w:rsidRPr="00A350FD">
        <w:rPr>
          <w:noProof/>
          <w:sz w:val="22"/>
          <w:szCs w:val="22"/>
        </w:rPr>
        <w:t>rece</w:t>
      </w:r>
      <w:r w:rsidR="006F3242" w:rsidRPr="00A350FD">
        <w:rPr>
          <w:noProof/>
          <w:sz w:val="22"/>
          <w:szCs w:val="22"/>
        </w:rPr>
        <w:t>ntly</w:t>
      </w:r>
      <w:r w:rsidR="00013093" w:rsidRPr="00A350FD">
        <w:rPr>
          <w:noProof/>
          <w:sz w:val="22"/>
          <w:szCs w:val="22"/>
        </w:rPr>
        <w:t xml:space="preserve"> </w:t>
      </w:r>
      <w:r w:rsidR="000C231B" w:rsidRPr="00A350FD">
        <w:rPr>
          <w:noProof/>
          <w:sz w:val="22"/>
          <w:szCs w:val="22"/>
        </w:rPr>
        <w:t>secured a</w:t>
      </w:r>
      <w:r w:rsidR="00E13103" w:rsidRPr="00A350FD">
        <w:rPr>
          <w:noProof/>
          <w:sz w:val="22"/>
          <w:szCs w:val="22"/>
        </w:rPr>
        <w:t xml:space="preserve"> 1,500-square-foot lease</w:t>
      </w:r>
      <w:r w:rsidR="000C231B" w:rsidRPr="00A350FD">
        <w:rPr>
          <w:noProof/>
          <w:sz w:val="22"/>
          <w:szCs w:val="22"/>
        </w:rPr>
        <w:t xml:space="preserve"> </w:t>
      </w:r>
      <w:r w:rsidR="00E13103" w:rsidRPr="00A350FD">
        <w:rPr>
          <w:noProof/>
          <w:sz w:val="22"/>
          <w:szCs w:val="22"/>
        </w:rPr>
        <w:t>at 245 Post</w:t>
      </w:r>
      <w:r w:rsidR="00055B7A" w:rsidRPr="00A350FD">
        <w:rPr>
          <w:noProof/>
          <w:sz w:val="22"/>
          <w:szCs w:val="22"/>
        </w:rPr>
        <w:t xml:space="preserve"> Street</w:t>
      </w:r>
      <w:r w:rsidR="00123AD1" w:rsidRPr="00A350FD">
        <w:rPr>
          <w:noProof/>
          <w:sz w:val="22"/>
          <w:szCs w:val="22"/>
        </w:rPr>
        <w:t xml:space="preserve"> </w:t>
      </w:r>
      <w:r w:rsidR="4FC37AD0" w:rsidRPr="00A350FD">
        <w:rPr>
          <w:noProof/>
          <w:sz w:val="22"/>
          <w:szCs w:val="22"/>
        </w:rPr>
        <w:t>and is targeting a</w:t>
      </w:r>
      <w:r w:rsidR="007C412C" w:rsidRPr="00A350FD">
        <w:rPr>
          <w:noProof/>
          <w:sz w:val="22"/>
          <w:szCs w:val="22"/>
        </w:rPr>
        <w:t>n early</w:t>
      </w:r>
      <w:r w:rsidR="4FC37AD0" w:rsidRPr="00A350FD">
        <w:rPr>
          <w:noProof/>
          <w:sz w:val="22"/>
          <w:szCs w:val="22"/>
        </w:rPr>
        <w:t xml:space="preserve"> </w:t>
      </w:r>
      <w:r w:rsidR="007C412C" w:rsidRPr="00A350FD">
        <w:rPr>
          <w:noProof/>
          <w:sz w:val="22"/>
          <w:szCs w:val="22"/>
        </w:rPr>
        <w:t>F</w:t>
      </w:r>
      <w:r w:rsidR="00123AD1" w:rsidRPr="00A350FD">
        <w:rPr>
          <w:noProof/>
          <w:sz w:val="22"/>
          <w:szCs w:val="22"/>
        </w:rPr>
        <w:t>all 2024</w:t>
      </w:r>
      <w:r w:rsidR="7C784677" w:rsidRPr="00A350FD">
        <w:rPr>
          <w:noProof/>
          <w:sz w:val="22"/>
          <w:szCs w:val="22"/>
        </w:rPr>
        <w:t xml:space="preserve"> opening</w:t>
      </w:r>
      <w:r w:rsidR="00123AD1" w:rsidRPr="00A350FD">
        <w:rPr>
          <w:noProof/>
          <w:sz w:val="22"/>
          <w:szCs w:val="22"/>
        </w:rPr>
        <w:t>.</w:t>
      </w:r>
      <w:r w:rsidR="007C412C" w:rsidRPr="00A350FD">
        <w:rPr>
          <w:noProof/>
          <w:sz w:val="22"/>
          <w:szCs w:val="22"/>
        </w:rPr>
        <w:t xml:space="preserve"> The brand’s </w:t>
      </w:r>
      <w:r w:rsidR="007C412C" w:rsidRPr="00A350FD">
        <w:rPr>
          <w:b/>
          <w:bCs/>
          <w:noProof/>
          <w:sz w:val="22"/>
          <w:szCs w:val="22"/>
        </w:rPr>
        <w:t>Global CEO, Andy Lew</w:t>
      </w:r>
      <w:r w:rsidR="007C412C" w:rsidRPr="00A350FD">
        <w:rPr>
          <w:noProof/>
          <w:sz w:val="22"/>
          <w:szCs w:val="22"/>
        </w:rPr>
        <w:t>, shared that they remain committed to being a part of the diverse San Francisco community.</w:t>
      </w:r>
    </w:p>
    <w:p w14:paraId="2C7A89B3" w14:textId="6283D4C7" w:rsidR="00E07491" w:rsidRPr="00A350FD" w:rsidRDefault="0E95606E" w:rsidP="00292A1C">
      <w:pPr>
        <w:pStyle w:val="BodyText"/>
        <w:spacing w:line="259" w:lineRule="auto"/>
        <w:rPr>
          <w:noProof/>
        </w:rPr>
      </w:pPr>
      <w:r w:rsidRPr="6D7B9A67">
        <w:rPr>
          <w:noProof/>
        </w:rPr>
        <w:lastRenderedPageBreak/>
        <w:t xml:space="preserve">Grosvenor </w:t>
      </w:r>
      <w:r w:rsidR="0F7EAF9B" w:rsidRPr="6D7B9A67">
        <w:rPr>
          <w:noProof/>
        </w:rPr>
        <w:t xml:space="preserve">has </w:t>
      </w:r>
      <w:r w:rsidR="18FCC134" w:rsidRPr="6D7B9A67">
        <w:rPr>
          <w:noProof/>
        </w:rPr>
        <w:t>realized</w:t>
      </w:r>
      <w:r w:rsidRPr="6D7B9A67">
        <w:rPr>
          <w:noProof/>
        </w:rPr>
        <w:t xml:space="preserve"> </w:t>
      </w:r>
      <w:hyperlink r:id="rId13">
        <w:r w:rsidR="35908BBA" w:rsidRPr="6D7B9A67">
          <w:rPr>
            <w:rStyle w:val="Hyperlink"/>
            <w:noProof/>
          </w:rPr>
          <w:t xml:space="preserve">substantial </w:t>
        </w:r>
        <w:r w:rsidR="0F7EAF9B" w:rsidRPr="6D7B9A67">
          <w:rPr>
            <w:rStyle w:val="Hyperlink"/>
            <w:noProof/>
          </w:rPr>
          <w:t xml:space="preserve">leasing </w:t>
        </w:r>
        <w:r w:rsidR="35908BBA" w:rsidRPr="6D7B9A67">
          <w:rPr>
            <w:rStyle w:val="Hyperlink"/>
            <w:noProof/>
          </w:rPr>
          <w:t>activity</w:t>
        </w:r>
      </w:hyperlink>
      <w:r w:rsidR="35908BBA" w:rsidRPr="6D7B9A67">
        <w:rPr>
          <w:noProof/>
        </w:rPr>
        <w:t xml:space="preserve"> throughout its </w:t>
      </w:r>
      <w:r w:rsidR="11E0AF8E" w:rsidRPr="6D7B9A67">
        <w:rPr>
          <w:noProof/>
        </w:rPr>
        <w:t xml:space="preserve">Union Square </w:t>
      </w:r>
      <w:r w:rsidR="35908BBA" w:rsidRPr="6D7B9A67">
        <w:rPr>
          <w:noProof/>
        </w:rPr>
        <w:t>portfolio</w:t>
      </w:r>
      <w:r w:rsidRPr="6D7B9A67">
        <w:rPr>
          <w:noProof/>
        </w:rPr>
        <w:t xml:space="preserve"> </w:t>
      </w:r>
      <w:r w:rsidR="2F75BEDF" w:rsidRPr="6D7B9A67">
        <w:rPr>
          <w:noProof/>
        </w:rPr>
        <w:t>during</w:t>
      </w:r>
      <w:r w:rsidRPr="6D7B9A67">
        <w:rPr>
          <w:noProof/>
        </w:rPr>
        <w:t xml:space="preserve"> the last year. </w:t>
      </w:r>
      <w:r w:rsidR="00A157DB" w:rsidRPr="00A350FD">
        <w:rPr>
          <w:noProof/>
        </w:rPr>
        <w:t xml:space="preserve">The company </w:t>
      </w:r>
      <w:r w:rsidR="00336943" w:rsidRPr="00A350FD">
        <w:rPr>
          <w:noProof/>
        </w:rPr>
        <w:t xml:space="preserve">completed nine </w:t>
      </w:r>
      <w:r w:rsidR="00F47D77" w:rsidRPr="00A350FD">
        <w:rPr>
          <w:noProof/>
        </w:rPr>
        <w:t xml:space="preserve">lease </w:t>
      </w:r>
      <w:r w:rsidR="0055452D" w:rsidRPr="00A350FD">
        <w:rPr>
          <w:noProof/>
        </w:rPr>
        <w:t xml:space="preserve">transactions </w:t>
      </w:r>
      <w:r w:rsidR="00336943" w:rsidRPr="00A350FD">
        <w:rPr>
          <w:noProof/>
        </w:rPr>
        <w:t>in 2023</w:t>
      </w:r>
      <w:r w:rsidR="004918B6">
        <w:rPr>
          <w:noProof/>
        </w:rPr>
        <w:t xml:space="preserve"> </w:t>
      </w:r>
      <w:r w:rsidR="0002620F">
        <w:rPr>
          <w:noProof/>
        </w:rPr>
        <w:t>across its</w:t>
      </w:r>
      <w:r w:rsidR="000401C5" w:rsidRPr="00A350FD">
        <w:rPr>
          <w:noProof/>
        </w:rPr>
        <w:t xml:space="preserve"> four high-quality office and retail</w:t>
      </w:r>
      <w:r w:rsidR="001A14DD" w:rsidRPr="00A350FD">
        <w:rPr>
          <w:noProof/>
        </w:rPr>
        <w:t xml:space="preserve"> </w:t>
      </w:r>
      <w:r w:rsidR="0000735C" w:rsidRPr="00A350FD">
        <w:rPr>
          <w:noProof/>
        </w:rPr>
        <w:t>assets</w:t>
      </w:r>
      <w:r w:rsidR="0B4361BB" w:rsidRPr="00A350FD">
        <w:rPr>
          <w:noProof/>
        </w:rPr>
        <w:t xml:space="preserve"> </w:t>
      </w:r>
      <w:r w:rsidR="6E1F49C7" w:rsidRPr="00A350FD">
        <w:rPr>
          <w:noProof/>
        </w:rPr>
        <w:t xml:space="preserve">located </w:t>
      </w:r>
      <w:r w:rsidR="0B4361BB" w:rsidRPr="00A350FD">
        <w:rPr>
          <w:noProof/>
        </w:rPr>
        <w:t xml:space="preserve">in </w:t>
      </w:r>
      <w:r w:rsidR="3810DF9B" w:rsidRPr="00A350FD">
        <w:rPr>
          <w:noProof/>
        </w:rPr>
        <w:t>the submarket</w:t>
      </w:r>
      <w:r w:rsidR="00A05A21" w:rsidRPr="00A350FD">
        <w:rPr>
          <w:noProof/>
        </w:rPr>
        <w:t>.</w:t>
      </w:r>
      <w:r w:rsidR="00326E1F" w:rsidRPr="00A350FD">
        <w:rPr>
          <w:noProof/>
        </w:rPr>
        <w:t xml:space="preserve"> Grosvenor’s West Coast high street retail portfolio also includes</w:t>
      </w:r>
      <w:r w:rsidR="00BD1453" w:rsidRPr="00A350FD">
        <w:rPr>
          <w:noProof/>
        </w:rPr>
        <w:t xml:space="preserve"> 440 Jackson Street</w:t>
      </w:r>
      <w:r w:rsidR="00152E8E" w:rsidRPr="00A350FD">
        <w:rPr>
          <w:noProof/>
        </w:rPr>
        <w:t xml:space="preserve"> </w:t>
      </w:r>
      <w:r w:rsidR="743268A1" w:rsidRPr="2AE57FBD">
        <w:rPr>
          <w:noProof/>
        </w:rPr>
        <w:t>in San Francisco</w:t>
      </w:r>
      <w:r w:rsidR="26465646" w:rsidRPr="2AE57FBD">
        <w:rPr>
          <w:noProof/>
        </w:rPr>
        <w:t xml:space="preserve"> </w:t>
      </w:r>
      <w:r w:rsidR="00E665D6" w:rsidRPr="00A350FD">
        <w:rPr>
          <w:noProof/>
        </w:rPr>
        <w:t>and</w:t>
      </w:r>
      <w:r w:rsidR="00326E1F" w:rsidRPr="00A350FD">
        <w:rPr>
          <w:noProof/>
        </w:rPr>
        <w:t xml:space="preserve"> 306 North Rodeo Drive</w:t>
      </w:r>
      <w:r w:rsidR="00551243" w:rsidRPr="00A350FD">
        <w:rPr>
          <w:noProof/>
        </w:rPr>
        <w:t xml:space="preserve"> in Beverly Hills</w:t>
      </w:r>
      <w:r w:rsidR="00326E1F" w:rsidRPr="00A350FD">
        <w:rPr>
          <w:noProof/>
        </w:rPr>
        <w:t xml:space="preserve">, </w:t>
      </w:r>
      <w:r w:rsidR="502DE490" w:rsidRPr="57B4329B">
        <w:rPr>
          <w:noProof/>
        </w:rPr>
        <w:t xml:space="preserve">which is </w:t>
      </w:r>
      <w:r w:rsidR="00326E1F" w:rsidRPr="57B4329B">
        <w:rPr>
          <w:noProof/>
        </w:rPr>
        <w:t>home</w:t>
      </w:r>
      <w:r w:rsidR="00326E1F" w:rsidRPr="00A350FD">
        <w:rPr>
          <w:noProof/>
        </w:rPr>
        <w:t xml:space="preserve"> to </w:t>
      </w:r>
      <w:r w:rsidR="000A75C5" w:rsidRPr="00A350FD">
        <w:rPr>
          <w:noProof/>
        </w:rPr>
        <w:t>the distinguished</w:t>
      </w:r>
      <w:r w:rsidR="00326E1F" w:rsidRPr="00A350FD">
        <w:rPr>
          <w:noProof/>
        </w:rPr>
        <w:t xml:space="preserve"> jeweler</w:t>
      </w:r>
      <w:r w:rsidR="00EC3820" w:rsidRPr="00A350FD">
        <w:rPr>
          <w:noProof/>
        </w:rPr>
        <w:t xml:space="preserve"> </w:t>
      </w:r>
      <w:r w:rsidR="00326E1F" w:rsidRPr="00A350FD">
        <w:rPr>
          <w:noProof/>
        </w:rPr>
        <w:t xml:space="preserve">Harry Winston.  </w:t>
      </w:r>
    </w:p>
    <w:p w14:paraId="003362A2" w14:textId="36FC0706" w:rsidR="009C03AD" w:rsidRPr="00A350FD" w:rsidRDefault="00D142B4" w:rsidP="006331F0">
      <w:pPr>
        <w:pStyle w:val="BodyText"/>
        <w:rPr>
          <w:noProof/>
        </w:rPr>
      </w:pPr>
      <w:r w:rsidRPr="00A350FD">
        <w:rPr>
          <w:noProof/>
        </w:rPr>
        <w:t>An active investor and developer in the San Francisco Bay Area since the 1970’s, Grosvenor</w:t>
      </w:r>
      <w:r w:rsidR="002F333E" w:rsidRPr="00A350FD">
        <w:rPr>
          <w:noProof/>
        </w:rPr>
        <w:t xml:space="preserve"> </w:t>
      </w:r>
      <w:r w:rsidR="009976FE" w:rsidRPr="00A350FD">
        <w:rPr>
          <w:noProof/>
        </w:rPr>
        <w:t xml:space="preserve">has added impactful residential and mixed-use </w:t>
      </w:r>
      <w:r w:rsidR="2F86D4ED" w:rsidRPr="00A350FD">
        <w:rPr>
          <w:noProof/>
        </w:rPr>
        <w:t xml:space="preserve">development </w:t>
      </w:r>
      <w:r w:rsidR="009976FE" w:rsidRPr="00A350FD">
        <w:rPr>
          <w:noProof/>
        </w:rPr>
        <w:t>projects to the region, including Crescent in Nob Hill, 1645 Pacific Avenue</w:t>
      </w:r>
      <w:r w:rsidR="009C62FD" w:rsidRPr="00A350FD">
        <w:rPr>
          <w:noProof/>
        </w:rPr>
        <w:t xml:space="preserve"> and 288 Pacific Avenue. </w:t>
      </w:r>
      <w:r w:rsidR="00727574" w:rsidRPr="00A350FD">
        <w:rPr>
          <w:noProof/>
        </w:rPr>
        <w:t xml:space="preserve">The firm is </w:t>
      </w:r>
      <w:r w:rsidR="00570990" w:rsidRPr="00A350FD">
        <w:rPr>
          <w:noProof/>
        </w:rPr>
        <w:t>currently completing</w:t>
      </w:r>
      <w:r w:rsidR="00CE3DED" w:rsidRPr="00A350FD">
        <w:rPr>
          <w:noProof/>
        </w:rPr>
        <w:t xml:space="preserve"> construction on</w:t>
      </w:r>
      <w:r w:rsidR="00570990" w:rsidRPr="00A350FD">
        <w:rPr>
          <w:noProof/>
        </w:rPr>
        <w:t xml:space="preserve"> a </w:t>
      </w:r>
      <w:r w:rsidR="00CE3DED" w:rsidRPr="00A350FD">
        <w:rPr>
          <w:noProof/>
        </w:rPr>
        <w:t>163-unit</w:t>
      </w:r>
      <w:r w:rsidR="00570990" w:rsidRPr="00A350FD">
        <w:rPr>
          <w:noProof/>
        </w:rPr>
        <w:t xml:space="preserve"> </w:t>
      </w:r>
      <w:r w:rsidR="5172BED5" w:rsidRPr="00A350FD">
        <w:rPr>
          <w:noProof/>
        </w:rPr>
        <w:t xml:space="preserve">furnished rental </w:t>
      </w:r>
      <w:r w:rsidR="00570990" w:rsidRPr="00A350FD">
        <w:rPr>
          <w:noProof/>
        </w:rPr>
        <w:t>community in Berk</w:t>
      </w:r>
      <w:r w:rsidR="00CE3DED" w:rsidRPr="00A350FD">
        <w:rPr>
          <w:noProof/>
        </w:rPr>
        <w:t>eley</w:t>
      </w:r>
      <w:r w:rsidR="003103EE" w:rsidRPr="00A350FD">
        <w:rPr>
          <w:noProof/>
        </w:rPr>
        <w:t xml:space="preserve"> and furthering plans </w:t>
      </w:r>
      <w:r w:rsidR="00280E66" w:rsidRPr="00A350FD">
        <w:rPr>
          <w:noProof/>
        </w:rPr>
        <w:t>on</w:t>
      </w:r>
      <w:r w:rsidR="005C5321" w:rsidRPr="00A350FD">
        <w:rPr>
          <w:noProof/>
        </w:rPr>
        <w:t xml:space="preserve"> its North 40 Phase II</w:t>
      </w:r>
      <w:r w:rsidR="00F05328" w:rsidRPr="00A350FD">
        <w:rPr>
          <w:noProof/>
        </w:rPr>
        <w:t xml:space="preserve"> </w:t>
      </w:r>
      <w:r w:rsidR="008563B6" w:rsidRPr="00A350FD">
        <w:rPr>
          <w:noProof/>
        </w:rPr>
        <w:t>project</w:t>
      </w:r>
      <w:r w:rsidR="0001070B" w:rsidRPr="00A350FD">
        <w:rPr>
          <w:noProof/>
        </w:rPr>
        <w:t xml:space="preserve"> that will deliver 450 new homes</w:t>
      </w:r>
      <w:r w:rsidR="008563B6" w:rsidRPr="00A350FD">
        <w:rPr>
          <w:noProof/>
        </w:rPr>
        <w:t xml:space="preserve"> in Los Gatos and on</w:t>
      </w:r>
      <w:r w:rsidR="00280E66" w:rsidRPr="00A350FD">
        <w:rPr>
          <w:noProof/>
        </w:rPr>
        <w:t xml:space="preserve"> a 225-unit rental project </w:t>
      </w:r>
      <w:r w:rsidR="00BD1453" w:rsidRPr="00A350FD">
        <w:rPr>
          <w:noProof/>
        </w:rPr>
        <w:t xml:space="preserve">in downtown Oakland. </w:t>
      </w:r>
    </w:p>
    <w:p w14:paraId="1C4ED978" w14:textId="4BBCFE74" w:rsidR="006331F0" w:rsidRPr="00D86657" w:rsidRDefault="006331F0" w:rsidP="006331F0">
      <w:pPr>
        <w:pStyle w:val="BodyText"/>
        <w:rPr>
          <w:noProof/>
          <w:sz w:val="24"/>
          <w:szCs w:val="24"/>
        </w:rPr>
      </w:pPr>
      <w:r w:rsidRPr="56A0756A">
        <w:rPr>
          <w:b/>
          <w:bCs/>
          <w:noProof/>
        </w:rPr>
        <w:t>About Grosvenor</w:t>
      </w:r>
    </w:p>
    <w:p w14:paraId="17F99CF3" w14:textId="77777777" w:rsidR="006331F0" w:rsidRPr="0004527A" w:rsidRDefault="006331F0" w:rsidP="56A0756A">
      <w:pPr>
        <w:pStyle w:val="xparagraph"/>
        <w:spacing w:before="0" w:beforeAutospacing="0" w:after="0" w:afterAutospacing="0"/>
        <w:textAlignment w:val="baseline"/>
        <w:rPr>
          <w:rStyle w:val="xnormaltextrun"/>
          <w:rFonts w:asciiTheme="minorHAnsi" w:eastAsiaTheme="minorEastAsia" w:hAnsiTheme="minorHAnsi" w:cstheme="minorBidi"/>
          <w:color w:val="000000"/>
          <w:sz w:val="22"/>
          <w:szCs w:val="22"/>
          <w:lang w:val="en-GB" w:eastAsia="en-US"/>
        </w:rPr>
      </w:pPr>
      <w:r w:rsidRPr="56A0756A">
        <w:rPr>
          <w:rStyle w:val="x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GB" w:eastAsia="en-US"/>
        </w:rPr>
        <w:t xml:space="preserve">Grosvenor has operated a diversified real estate business in North America since 1952. As of December 31, 2022, the Company had assets under management of USD$4.1bn, including 74 high-quality properties, and is executing on a USD$4.7bn development pipeline across its active markets. Consistent with the firm’s farsighted approach to ownership and development, Grosvenor values long-term partnerships; across their nine active capital partners, the average relationship is 17 years. </w:t>
      </w:r>
    </w:p>
    <w:p w14:paraId="5E06CD46" w14:textId="77777777" w:rsidR="006331F0" w:rsidRPr="004D69CB" w:rsidRDefault="006331F0" w:rsidP="56A0756A">
      <w:pPr>
        <w:pStyle w:val="xparagraph"/>
        <w:spacing w:before="0" w:beforeAutospacing="0" w:after="0" w:afterAutospacing="0"/>
        <w:rPr>
          <w:rStyle w:val="x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GB" w:eastAsia="en-US"/>
        </w:rPr>
      </w:pPr>
    </w:p>
    <w:p w14:paraId="45FDDCB5" w14:textId="77777777" w:rsidR="006331F0" w:rsidRPr="00850152" w:rsidRDefault="006331F0" w:rsidP="56A0756A">
      <w:pPr>
        <w:pStyle w:val="BodyText"/>
        <w:rPr>
          <w:rFonts w:asciiTheme="minorHAnsi" w:eastAsiaTheme="minorEastAsia" w:hAnsiTheme="minorHAnsi" w:cstheme="minorBidi"/>
        </w:rPr>
      </w:pPr>
      <w:r w:rsidRPr="56A0756A">
        <w:rPr>
          <w:rStyle w:val="xnormaltextrun"/>
          <w:rFonts w:asciiTheme="minorHAnsi" w:eastAsiaTheme="minorEastAsia" w:hAnsiTheme="minorHAnsi" w:cstheme="minorBidi"/>
        </w:rPr>
        <w:t xml:space="preserve">Grosvenor signed the </w:t>
      </w:r>
      <w:hyperlink r:id="rId14" w:history="1">
        <w:r w:rsidRPr="56A0756A">
          <w:rPr>
            <w:rStyle w:val="Hyperlink"/>
            <w:rFonts w:asciiTheme="minorHAnsi" w:eastAsiaTheme="minorEastAsia" w:hAnsiTheme="minorHAnsi" w:cstheme="minorBidi"/>
          </w:rPr>
          <w:t>World Green Building Council’s Net Zero Carbon Buildings Commitment</w:t>
        </w:r>
      </w:hyperlink>
      <w:r w:rsidRPr="56A0756A">
        <w:rPr>
          <w:rStyle w:val="xnormaltextrun"/>
          <w:rFonts w:asciiTheme="minorHAnsi" w:eastAsiaTheme="minorEastAsia" w:hAnsiTheme="minorHAnsi" w:cstheme="minorBidi"/>
        </w:rPr>
        <w:t xml:space="preserve"> in 2019 and has publicly reported its annual consumption and reduction values for 15 years. </w:t>
      </w:r>
    </w:p>
    <w:p w14:paraId="3708E345" w14:textId="77777777" w:rsidR="006331F0" w:rsidRDefault="006331F0" w:rsidP="56A0756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/>
          <w:b/>
          <w:bCs/>
          <w:sz w:val="22"/>
          <w:szCs w:val="22"/>
        </w:rPr>
      </w:pPr>
    </w:p>
    <w:p w14:paraId="6B03ADE6" w14:textId="77777777" w:rsidR="006331F0" w:rsidRDefault="006331F0" w:rsidP="56A0756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  <w:r w:rsidRPr="56A0756A">
        <w:rPr>
          <w:rFonts w:asciiTheme="majorHAnsi" w:hAnsiTheme="majorHAnsi"/>
          <w:b/>
          <w:bCs/>
          <w:sz w:val="22"/>
          <w:szCs w:val="22"/>
        </w:rPr>
        <w:t>Follow us on</w:t>
      </w:r>
      <w:r>
        <w:br/>
      </w:r>
      <w:r w:rsidRPr="56A0756A">
        <w:rPr>
          <w:rFonts w:asciiTheme="majorHAnsi" w:hAnsiTheme="majorHAnsi"/>
          <w:sz w:val="22"/>
          <w:szCs w:val="22"/>
        </w:rPr>
        <w:t>Twitter: @GrosvenorGRP</w:t>
      </w:r>
      <w:r>
        <w:br/>
      </w:r>
      <w:r w:rsidRPr="56A0756A">
        <w:rPr>
          <w:rFonts w:asciiTheme="majorHAnsi" w:hAnsiTheme="majorHAnsi"/>
          <w:sz w:val="22"/>
          <w:szCs w:val="22"/>
        </w:rPr>
        <w:t>LinkedIn: Grosvenor</w:t>
      </w:r>
    </w:p>
    <w:p w14:paraId="0733369C" w14:textId="77777777" w:rsidR="006331F0" w:rsidRDefault="006331F0" w:rsidP="56A0756A">
      <w:pPr>
        <w:rPr>
          <w:rFonts w:asciiTheme="majorHAnsi" w:hAnsiTheme="majorHAnsi"/>
          <w:sz w:val="22"/>
          <w:szCs w:val="22"/>
        </w:rPr>
      </w:pPr>
      <w:r w:rsidRPr="56A0756A">
        <w:rPr>
          <w:rFonts w:asciiTheme="majorHAnsi" w:hAnsiTheme="majorHAnsi"/>
          <w:sz w:val="22"/>
          <w:szCs w:val="22"/>
        </w:rPr>
        <w:t>Instagram: ThisisGrosvenor</w:t>
      </w:r>
    </w:p>
    <w:p w14:paraId="43CE3D4A" w14:textId="77777777" w:rsidR="00BB3E82" w:rsidRDefault="00BB3E82" w:rsidP="56A0756A">
      <w:pPr>
        <w:rPr>
          <w:rFonts w:asciiTheme="majorHAnsi" w:hAnsiTheme="majorHAnsi"/>
          <w:sz w:val="22"/>
          <w:szCs w:val="22"/>
        </w:rPr>
      </w:pPr>
    </w:p>
    <w:p w14:paraId="4C19B584" w14:textId="77777777" w:rsidR="00BB3E82" w:rsidRDefault="00BB3E82" w:rsidP="00BB3E82">
      <w:pPr>
        <w:rPr>
          <w:rFonts w:ascii="Calibri" w:hAnsi="Calibri" w:cs="Calibri"/>
          <w:b/>
          <w:bCs/>
          <w:noProof/>
          <w:color w:val="000000"/>
          <w:sz w:val="22"/>
          <w:szCs w:val="22"/>
        </w:rPr>
      </w:pPr>
      <w:r w:rsidRPr="00BB3E82">
        <w:rPr>
          <w:rFonts w:ascii="Calibri" w:hAnsi="Calibri" w:cs="Calibri"/>
          <w:b/>
          <w:bCs/>
          <w:noProof/>
          <w:color w:val="000000"/>
          <w:sz w:val="22"/>
          <w:szCs w:val="22"/>
        </w:rPr>
        <w:t>ABOUT BVLGARI:</w:t>
      </w:r>
    </w:p>
    <w:p w14:paraId="4EF756B4" w14:textId="77777777" w:rsidR="00BB3E82" w:rsidRPr="00BB3E82" w:rsidRDefault="00BB3E82" w:rsidP="00BB3E82">
      <w:pPr>
        <w:rPr>
          <w:rFonts w:ascii="Calibri" w:hAnsi="Calibri" w:cs="Calibri"/>
          <w:b/>
          <w:bCs/>
          <w:noProof/>
          <w:color w:val="000000"/>
          <w:sz w:val="22"/>
          <w:szCs w:val="22"/>
        </w:rPr>
      </w:pPr>
    </w:p>
    <w:p w14:paraId="115566D7" w14:textId="77777777" w:rsidR="00BB3E82" w:rsidRDefault="00BB3E82" w:rsidP="00BB3E82">
      <w:pPr>
        <w:jc w:val="both"/>
        <w:rPr>
          <w:rStyle w:val="xnormaltextrun"/>
          <w:rFonts w:eastAsiaTheme="minorEastAsia"/>
          <w:color w:val="000000" w:themeColor="text1"/>
          <w:sz w:val="22"/>
          <w:szCs w:val="22"/>
        </w:rPr>
      </w:pPr>
      <w:r w:rsidRPr="00BB3E82">
        <w:rPr>
          <w:rStyle w:val="xnormaltextrun"/>
          <w:rFonts w:eastAsiaTheme="minorEastAsia"/>
          <w:color w:val="000000" w:themeColor="text1"/>
          <w:sz w:val="22"/>
          <w:szCs w:val="22"/>
        </w:rPr>
        <w:t xml:space="preserve">Part of the LVMH Group, Bvlgari was founded in the heart of Rome in 1884. </w:t>
      </w:r>
    </w:p>
    <w:p w14:paraId="66C92F7F" w14:textId="77777777" w:rsidR="00BB3E82" w:rsidRPr="00BB3E82" w:rsidRDefault="00BB3E82" w:rsidP="00BB3E82">
      <w:pPr>
        <w:jc w:val="both"/>
        <w:rPr>
          <w:rStyle w:val="xnormaltextrun"/>
          <w:rFonts w:eastAsiaTheme="minorEastAsia"/>
          <w:color w:val="000000" w:themeColor="text1"/>
          <w:sz w:val="22"/>
          <w:szCs w:val="22"/>
        </w:rPr>
      </w:pPr>
    </w:p>
    <w:p w14:paraId="14571070" w14:textId="77777777" w:rsidR="00BB3E82" w:rsidRDefault="00BB3E82" w:rsidP="00BB3E82">
      <w:pPr>
        <w:jc w:val="both"/>
        <w:rPr>
          <w:rStyle w:val="xnormaltextrun"/>
          <w:rFonts w:eastAsiaTheme="minorEastAsia"/>
          <w:color w:val="000000" w:themeColor="text1"/>
          <w:sz w:val="22"/>
          <w:szCs w:val="22"/>
        </w:rPr>
      </w:pPr>
      <w:r w:rsidRPr="00BB3E82">
        <w:rPr>
          <w:rStyle w:val="xnormaltextrun"/>
          <w:rFonts w:eastAsiaTheme="minorEastAsia"/>
          <w:color w:val="000000" w:themeColor="text1"/>
          <w:sz w:val="22"/>
          <w:szCs w:val="22"/>
        </w:rPr>
        <w:t xml:space="preserve">Over the decades, the Brand has established a worldwide reputation as magnificent Roman High Jeweler and icon of Italian art of living thanks to its exquisite </w:t>
      </w:r>
      <w:proofErr w:type="gramStart"/>
      <w:r w:rsidRPr="00BB3E82">
        <w:rPr>
          <w:rStyle w:val="xnormaltextrun"/>
          <w:rFonts w:eastAsiaTheme="minorEastAsia"/>
          <w:color w:val="000000" w:themeColor="text1"/>
          <w:sz w:val="22"/>
          <w:szCs w:val="22"/>
        </w:rPr>
        <w:t>craftsmanship</w:t>
      </w:r>
      <w:proofErr w:type="gramEnd"/>
      <w:r w:rsidRPr="00BB3E82">
        <w:rPr>
          <w:rStyle w:val="xnormaltextrun"/>
          <w:rFonts w:eastAsiaTheme="minorEastAsia"/>
          <w:color w:val="000000" w:themeColor="text1"/>
          <w:sz w:val="22"/>
          <w:szCs w:val="22"/>
        </w:rPr>
        <w:t>, visionary design and audacious color combinations.</w:t>
      </w:r>
    </w:p>
    <w:p w14:paraId="02CF5334" w14:textId="77777777" w:rsidR="00BB3E82" w:rsidRPr="00BB3E82" w:rsidRDefault="00BB3E82" w:rsidP="00BB3E82">
      <w:pPr>
        <w:jc w:val="both"/>
        <w:rPr>
          <w:rStyle w:val="xnormaltextrun"/>
          <w:rFonts w:eastAsiaTheme="minorEastAsia"/>
          <w:color w:val="000000" w:themeColor="text1"/>
          <w:sz w:val="22"/>
          <w:szCs w:val="22"/>
        </w:rPr>
      </w:pPr>
    </w:p>
    <w:p w14:paraId="309D1E50" w14:textId="77777777" w:rsidR="00BB3E82" w:rsidRDefault="00BB3E82" w:rsidP="00BB3E82">
      <w:pPr>
        <w:jc w:val="both"/>
        <w:rPr>
          <w:rStyle w:val="xnormaltextrun"/>
          <w:rFonts w:eastAsiaTheme="minorEastAsia"/>
          <w:color w:val="000000" w:themeColor="text1"/>
          <w:sz w:val="22"/>
          <w:szCs w:val="22"/>
        </w:rPr>
      </w:pPr>
      <w:r w:rsidRPr="00BB3E82">
        <w:rPr>
          <w:rStyle w:val="xnormaltextrun"/>
          <w:rFonts w:eastAsiaTheme="minorEastAsia"/>
          <w:color w:val="000000" w:themeColor="text1"/>
          <w:sz w:val="22"/>
          <w:szCs w:val="22"/>
        </w:rPr>
        <w:t xml:space="preserve">Through a pioneering vision intrinsic in the brand's DNA since its founding, the company’s international success has evolved into a global and diversified luxury purveyor of products and services, ranging from fine jewels and high-end watches to accessories and perfumes, and featuring an extended network of boutiques and hotels in the world’s most exclusive shopping areas.     </w:t>
      </w:r>
    </w:p>
    <w:p w14:paraId="6B1E535B" w14:textId="66B7B4BA" w:rsidR="00BB3E82" w:rsidRPr="00BB3E82" w:rsidRDefault="00BB3E82" w:rsidP="00BB3E82">
      <w:pPr>
        <w:jc w:val="both"/>
        <w:rPr>
          <w:rStyle w:val="xnormaltextrun"/>
          <w:rFonts w:eastAsiaTheme="minorEastAsia"/>
          <w:color w:val="000000" w:themeColor="text1"/>
          <w:sz w:val="22"/>
          <w:szCs w:val="22"/>
        </w:rPr>
      </w:pPr>
      <w:r w:rsidRPr="00BB3E82">
        <w:rPr>
          <w:rStyle w:val="xnormaltextrun"/>
          <w:rFonts w:eastAsiaTheme="minorEastAsia"/>
          <w:color w:val="000000" w:themeColor="text1"/>
          <w:sz w:val="22"/>
          <w:szCs w:val="22"/>
        </w:rPr>
        <w:t xml:space="preserve"> </w:t>
      </w:r>
    </w:p>
    <w:p w14:paraId="0570AC85" w14:textId="77777777" w:rsidR="00BB3E82" w:rsidRPr="00BB3E82" w:rsidRDefault="00BB3E82" w:rsidP="00BB3E82">
      <w:pPr>
        <w:jc w:val="both"/>
        <w:rPr>
          <w:rStyle w:val="xnormaltextrun"/>
          <w:rFonts w:eastAsiaTheme="minorEastAsia"/>
          <w:color w:val="000000" w:themeColor="text1"/>
          <w:sz w:val="22"/>
          <w:szCs w:val="22"/>
        </w:rPr>
      </w:pPr>
      <w:r w:rsidRPr="00BB3E82">
        <w:rPr>
          <w:rStyle w:val="xnormaltextrun"/>
          <w:rFonts w:eastAsiaTheme="minorEastAsia"/>
          <w:color w:val="000000" w:themeColor="text1"/>
          <w:sz w:val="22"/>
          <w:szCs w:val="22"/>
        </w:rPr>
        <w:t>Demonstrated through its numerous philanthropic partnerships, Bvlgari deeply believes in innovating the present for a sustainable future through its commitment to Social &amp; Environmental Responsibility and giving back – to nature and to the community.</w:t>
      </w:r>
    </w:p>
    <w:p w14:paraId="03AB1D4C" w14:textId="77777777" w:rsidR="00BB3E82" w:rsidRDefault="00BB3E82" w:rsidP="56A0756A">
      <w:pPr>
        <w:rPr>
          <w:rFonts w:asciiTheme="majorHAnsi" w:hAnsiTheme="majorHAnsi"/>
          <w:sz w:val="22"/>
          <w:szCs w:val="22"/>
        </w:rPr>
      </w:pPr>
    </w:p>
    <w:p w14:paraId="52C2C16F" w14:textId="77777777" w:rsidR="006331F0" w:rsidRPr="00E343E9" w:rsidRDefault="006331F0" w:rsidP="006331F0">
      <w:pPr>
        <w:pStyle w:val="BodyText"/>
        <w:rPr>
          <w:noProof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331F0" w:rsidRPr="000666E7" w14:paraId="16AEDC68" w14:textId="77777777" w:rsidTr="56A0756A">
        <w:trPr>
          <w:trHeight w:val="588"/>
        </w:trPr>
        <w:tc>
          <w:tcPr>
            <w:tcW w:w="9180" w:type="dxa"/>
            <w:tcBorders>
              <w:left w:val="single" w:sz="18" w:space="0" w:color="0D776E" w:themeColor="accent2"/>
            </w:tcBorders>
          </w:tcPr>
          <w:p w14:paraId="14839319" w14:textId="77777777" w:rsidR="006331F0" w:rsidRPr="000666E7" w:rsidRDefault="006331F0" w:rsidP="56A0756A">
            <w:pPr>
              <w:pStyle w:val="Text"/>
              <w:spacing w:after="0"/>
              <w:rPr>
                <w:rFonts w:asciiTheme="majorHAnsi" w:hAnsiTheme="majorHAnsi"/>
                <w:sz w:val="22"/>
              </w:rPr>
            </w:pPr>
            <w:r w:rsidRPr="56A0756A">
              <w:rPr>
                <w:rFonts w:asciiTheme="majorHAnsi" w:hAnsiTheme="majorHAnsi"/>
                <w:b/>
                <w:bCs/>
                <w:sz w:val="22"/>
              </w:rPr>
              <w:lastRenderedPageBreak/>
              <w:t>For more information, please contact:</w:t>
            </w:r>
          </w:p>
        </w:tc>
      </w:tr>
      <w:tr w:rsidR="006331F0" w:rsidRPr="000666E7" w14:paraId="7E3ED236" w14:textId="77777777" w:rsidTr="56A0756A">
        <w:trPr>
          <w:trHeight w:val="300"/>
        </w:trPr>
        <w:tc>
          <w:tcPr>
            <w:tcW w:w="9180" w:type="dxa"/>
          </w:tcPr>
          <w:p w14:paraId="4D4A4FB5" w14:textId="77777777" w:rsidR="006331F0" w:rsidRPr="00251CBA" w:rsidRDefault="006331F0" w:rsidP="56A0756A">
            <w:pPr>
              <w:pStyle w:val="Text"/>
              <w:rPr>
                <w:rFonts w:asciiTheme="majorHAnsi" w:hAnsiTheme="majorHAnsi"/>
                <w:b/>
                <w:bCs/>
                <w:sz w:val="22"/>
              </w:rPr>
            </w:pPr>
            <w:r w:rsidRPr="56A0756A">
              <w:rPr>
                <w:rFonts w:asciiTheme="majorHAnsi" w:hAnsiTheme="majorHAnsi"/>
                <w:b/>
                <w:bCs/>
                <w:sz w:val="22"/>
              </w:rPr>
              <w:t>Great Ink Communications</w:t>
            </w:r>
          </w:p>
          <w:p w14:paraId="36E0A8FF" w14:textId="77777777" w:rsidR="006331F0" w:rsidRPr="00251CBA" w:rsidRDefault="006331F0" w:rsidP="56A0756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56A0756A">
              <w:rPr>
                <w:rFonts w:asciiTheme="majorHAnsi" w:hAnsiTheme="majorHAnsi" w:cs="Arial"/>
                <w:sz w:val="22"/>
                <w:szCs w:val="22"/>
              </w:rPr>
              <w:t>Tom Nolan, Eric Waters</w:t>
            </w:r>
          </w:p>
          <w:p w14:paraId="63C01B19" w14:textId="77777777" w:rsidR="006331F0" w:rsidRPr="00251CBA" w:rsidRDefault="006331F0" w:rsidP="56A0756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56A0756A">
              <w:rPr>
                <w:rFonts w:asciiTheme="majorHAnsi" w:hAnsiTheme="majorHAnsi" w:cs="Arial"/>
                <w:sz w:val="22"/>
                <w:szCs w:val="22"/>
              </w:rPr>
              <w:t xml:space="preserve">+1 212-741-2977 </w:t>
            </w:r>
          </w:p>
          <w:p w14:paraId="5BDC6D77" w14:textId="77777777" w:rsidR="006331F0" w:rsidRDefault="00AE3D51" w:rsidP="56A0756A">
            <w:pPr>
              <w:rPr>
                <w:rFonts w:asciiTheme="majorHAnsi" w:hAnsiTheme="majorHAnsi" w:cs="Arial"/>
                <w:sz w:val="22"/>
                <w:szCs w:val="22"/>
              </w:rPr>
            </w:pPr>
            <w:hyperlink r:id="rId15" w:history="1">
              <w:r w:rsidR="006331F0" w:rsidRPr="56A0756A">
                <w:rPr>
                  <w:rFonts w:asciiTheme="majorHAnsi" w:hAnsiTheme="majorHAnsi" w:cs="Arial"/>
                  <w:sz w:val="22"/>
                  <w:szCs w:val="22"/>
                </w:rPr>
                <w:t>Grosvenor@GreatInk.com</w:t>
              </w:r>
            </w:hyperlink>
          </w:p>
          <w:p w14:paraId="326050D6" w14:textId="77777777" w:rsidR="006331F0" w:rsidRDefault="006331F0" w:rsidP="56A0756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409FD15" w14:textId="77777777" w:rsidR="006331F0" w:rsidRPr="00E678E8" w:rsidRDefault="006331F0" w:rsidP="56A0756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4E0197F5" w14:textId="35342F47" w:rsidR="00663709" w:rsidRPr="00E07491" w:rsidRDefault="00663709" w:rsidP="00E07491">
      <w:pPr>
        <w:pStyle w:val="paragraph"/>
        <w:rPr>
          <w:rFonts w:asciiTheme="majorHAnsi" w:hAnsiTheme="majorHAnsi"/>
          <w:noProof/>
          <w:sz w:val="22"/>
          <w:szCs w:val="22"/>
        </w:rPr>
      </w:pPr>
    </w:p>
    <w:sectPr w:rsidR="00663709" w:rsidRPr="00E07491" w:rsidSect="00B53AA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2795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234197" w14:textId="77777777" w:rsidR="00B53AA8" w:rsidRDefault="00B53AA8" w:rsidP="001B1DBE">
      <w:r>
        <w:separator/>
      </w:r>
    </w:p>
  </w:endnote>
  <w:endnote w:type="continuationSeparator" w:id="0">
    <w:p w14:paraId="56BE1143" w14:textId="77777777" w:rsidR="00B53AA8" w:rsidRDefault="00B53AA8" w:rsidP="001B1DBE">
      <w:r>
        <w:continuationSeparator/>
      </w:r>
    </w:p>
  </w:endnote>
  <w:endnote w:type="continuationNotice" w:id="1">
    <w:p w14:paraId="7438CC90" w14:textId="77777777" w:rsidR="00B53AA8" w:rsidRDefault="00B53A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A1E98" w14:textId="77777777" w:rsidR="00C634B1" w:rsidRDefault="00C634B1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4348A48" w14:textId="77777777" w:rsidR="001B1DBE" w:rsidRDefault="001B1DBE" w:rsidP="00C634B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D73F4" w14:textId="77777777" w:rsidR="00A00780" w:rsidRPr="00095F63" w:rsidRDefault="00A00780" w:rsidP="00A00780">
    <w:pPr>
      <w:pStyle w:val="Footer"/>
    </w:pPr>
  </w:p>
  <w:tbl>
    <w:tblPr>
      <w:tblStyle w:val="GrosvenorStyle3"/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84"/>
      <w:gridCol w:w="6448"/>
    </w:tblGrid>
    <w:tr w:rsidR="00A00780" w:rsidRPr="00095F63" w14:paraId="398B3EDE" w14:textId="77777777" w:rsidTr="00A70CA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1653" w:type="pct"/>
        </w:tcPr>
        <w:p w14:paraId="27E60F9D" w14:textId="77777777" w:rsidR="00A00780" w:rsidRPr="00095F63" w:rsidRDefault="00A00780" w:rsidP="00A00780">
          <w:pPr>
            <w:tabs>
              <w:tab w:val="right" w:pos="9632"/>
            </w:tabs>
            <w:spacing w:after="400"/>
            <w:rPr>
              <w:rFonts w:ascii="Calibri" w:hAnsi="Calibri" w:cs="Calibri"/>
              <w:color w:val="000000"/>
              <w:sz w:val="14"/>
              <w:szCs w:val="14"/>
            </w:rPr>
          </w:pPr>
          <w:r w:rsidRPr="00095F63">
            <w:rPr>
              <w:rFonts w:ascii="Calibri" w:hAnsi="Calibri" w:cs="Calibri"/>
              <w:color w:val="000000"/>
              <w:sz w:val="14"/>
              <w:szCs w:val="14"/>
            </w:rPr>
            <w:t>Copyright © Grosvenor ALL RIGHTS RESERVED</w:t>
          </w:r>
        </w:p>
      </w:tc>
      <w:tc>
        <w:tcPr>
          <w:tcW w:w="3347" w:type="pct"/>
        </w:tcPr>
        <w:p w14:paraId="3FF1C7D0" w14:textId="77777777" w:rsidR="00A00780" w:rsidRPr="00095F63" w:rsidRDefault="00AE3D51" w:rsidP="00A00780">
          <w:pPr>
            <w:spacing w:after="400"/>
            <w:jc w:val="right"/>
            <w:rPr>
              <w:rFonts w:ascii="Calibri" w:hAnsi="Calibri" w:cs="Calibri"/>
              <w:color w:val="000000"/>
              <w:sz w:val="14"/>
              <w:szCs w:val="14"/>
            </w:rPr>
          </w:pPr>
          <w:sdt>
            <w:sdtPr>
              <w:rPr>
                <w:rFonts w:ascii="Calibri" w:hAnsi="Calibri" w:cs="Calibri"/>
                <w:color w:val="000000"/>
                <w:sz w:val="14"/>
                <w:szCs w:val="14"/>
              </w:rPr>
              <w:id w:val="1917512881"/>
              <w:docPartObj>
                <w:docPartGallery w:val="Page Numbers (Bottom of Page)"/>
                <w:docPartUnique/>
              </w:docPartObj>
            </w:sdtPr>
            <w:sdtEndPr/>
            <w:sdtContent>
              <w:r w:rsidR="00A00780" w:rsidRPr="00095F63">
                <w:rPr>
                  <w:rFonts w:ascii="Calibri" w:hAnsi="Calibri" w:cs="Calibri"/>
                  <w:color w:val="000000"/>
                  <w:sz w:val="14"/>
                  <w:szCs w:val="14"/>
                </w:rPr>
                <w:fldChar w:fldCharType="begin"/>
              </w:r>
              <w:r w:rsidR="00A00780" w:rsidRPr="00095F63">
                <w:rPr>
                  <w:rFonts w:ascii="Calibri" w:hAnsi="Calibri" w:cs="Calibri"/>
                  <w:color w:val="000000"/>
                  <w:sz w:val="14"/>
                  <w:szCs w:val="14"/>
                </w:rPr>
                <w:instrText xml:space="preserve"> PAGE </w:instrText>
              </w:r>
              <w:r w:rsidR="00A00780" w:rsidRPr="00095F63">
                <w:rPr>
                  <w:rFonts w:ascii="Calibri" w:hAnsi="Calibri" w:cs="Calibri"/>
                  <w:color w:val="000000"/>
                  <w:sz w:val="14"/>
                  <w:szCs w:val="14"/>
                </w:rPr>
                <w:fldChar w:fldCharType="separate"/>
              </w:r>
              <w:r w:rsidR="00A00780">
                <w:rPr>
                  <w:rFonts w:ascii="Calibri" w:hAnsi="Calibri" w:cs="Calibri"/>
                  <w:color w:val="000000"/>
                  <w:sz w:val="14"/>
                  <w:szCs w:val="14"/>
                </w:rPr>
                <w:t>1</w:t>
              </w:r>
              <w:r w:rsidR="00A00780" w:rsidRPr="00095F63">
                <w:rPr>
                  <w:rFonts w:ascii="Calibri" w:hAnsi="Calibri" w:cs="Calibri"/>
                  <w:color w:val="000000"/>
                  <w:sz w:val="14"/>
                  <w:szCs w:val="14"/>
                </w:rPr>
                <w:fldChar w:fldCharType="end"/>
              </w:r>
            </w:sdtContent>
          </w:sdt>
        </w:p>
      </w:tc>
    </w:tr>
  </w:tbl>
  <w:p w14:paraId="2DF7AF5A" w14:textId="77777777" w:rsidR="001B1DBE" w:rsidRPr="00A00780" w:rsidRDefault="001B1DBE" w:rsidP="00A007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9E042" w14:textId="77777777" w:rsidR="008C3F35" w:rsidRPr="000F60B1" w:rsidRDefault="00CE1B4E" w:rsidP="00752156">
    <w:pPr>
      <w:pStyle w:val="Footer"/>
      <w:tabs>
        <w:tab w:val="clear" w:pos="10206"/>
        <w:tab w:val="right" w:pos="9540"/>
      </w:tabs>
      <w:rPr>
        <w:sz w:val="14"/>
        <w:szCs w:val="14"/>
      </w:rPr>
    </w:pPr>
    <w:r w:rsidRPr="000F60B1">
      <w:rPr>
        <w:sz w:val="14"/>
        <w:szCs w:val="14"/>
      </w:rPr>
      <w:t>Copyright © Grosvenor ALL RIGHTS RESERVED</w:t>
    </w:r>
    <w:r w:rsidRPr="000F60B1">
      <w:rPr>
        <w:sz w:val="14"/>
        <w:szCs w:val="14"/>
      </w:rPr>
      <w:tab/>
    </w:r>
    <w:sdt>
      <w:sdtPr>
        <w:rPr>
          <w:rStyle w:val="PageNumber"/>
          <w:sz w:val="14"/>
          <w:szCs w:val="14"/>
        </w:rPr>
        <w:id w:val="312449357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F60B1">
          <w:rPr>
            <w:rStyle w:val="PageNumber"/>
            <w:sz w:val="14"/>
            <w:szCs w:val="14"/>
          </w:rPr>
          <w:fldChar w:fldCharType="begin"/>
        </w:r>
        <w:r w:rsidRPr="000F60B1">
          <w:rPr>
            <w:rStyle w:val="PageNumber"/>
            <w:sz w:val="14"/>
            <w:szCs w:val="14"/>
          </w:rPr>
          <w:instrText xml:space="preserve"> PAGE </w:instrText>
        </w:r>
        <w:r w:rsidRPr="000F60B1">
          <w:rPr>
            <w:rStyle w:val="PageNumber"/>
            <w:sz w:val="14"/>
            <w:szCs w:val="14"/>
          </w:rPr>
          <w:fldChar w:fldCharType="separate"/>
        </w:r>
        <w:r w:rsidR="00752156">
          <w:rPr>
            <w:rStyle w:val="PageNumber"/>
            <w:noProof/>
            <w:sz w:val="14"/>
            <w:szCs w:val="14"/>
          </w:rPr>
          <w:t>1</w:t>
        </w:r>
        <w:r w:rsidRPr="000F60B1">
          <w:rPr>
            <w:rStyle w:val="PageNumber"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D7EBE2" w14:textId="77777777" w:rsidR="00B53AA8" w:rsidRDefault="00B53AA8" w:rsidP="001B1DBE">
      <w:r>
        <w:separator/>
      </w:r>
    </w:p>
  </w:footnote>
  <w:footnote w:type="continuationSeparator" w:id="0">
    <w:p w14:paraId="6A22A1A3" w14:textId="77777777" w:rsidR="00B53AA8" w:rsidRDefault="00B53AA8" w:rsidP="001B1DBE">
      <w:r>
        <w:continuationSeparator/>
      </w:r>
    </w:p>
  </w:footnote>
  <w:footnote w:type="continuationNotice" w:id="1">
    <w:p w14:paraId="09B78AA5" w14:textId="77777777" w:rsidR="00B53AA8" w:rsidRDefault="00B53A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51F3E" w14:textId="77777777" w:rsidR="003B1F38" w:rsidRDefault="003B1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6E96B" w14:textId="7066355C" w:rsidR="001B1DBE" w:rsidRDefault="00CD7CFF" w:rsidP="008E4764">
    <w:pPr>
      <w:pStyle w:val="BodyText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1C1A0DEC" wp14:editId="3821760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450800" cy="630000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15" t="15557" r="14329" b="15557"/>
                  <a:stretch/>
                </pic:blipFill>
                <pic:spPr bwMode="auto">
                  <a:xfrm>
                    <a:off x="0" y="0"/>
                    <a:ext cx="14508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9F62A" w14:textId="77777777" w:rsidR="008C3F35" w:rsidRDefault="00F657CF" w:rsidP="00CE1B4E">
    <w:pPr>
      <w:pStyle w:val="BodyGrosveno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1D5DCE5" wp14:editId="74881947">
          <wp:simplePos x="0" y="0"/>
          <wp:positionH relativeFrom="page">
            <wp:posOffset>5407660</wp:posOffset>
          </wp:positionH>
          <wp:positionV relativeFrom="page">
            <wp:posOffset>529590</wp:posOffset>
          </wp:positionV>
          <wp:extent cx="1440180" cy="543560"/>
          <wp:effectExtent l="0" t="0" r="762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16" t="17329" r="15184" b="18010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241C3"/>
    <w:multiLevelType w:val="multilevel"/>
    <w:tmpl w:val="5186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81BD0"/>
    <w:multiLevelType w:val="multilevel"/>
    <w:tmpl w:val="6592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7C70FD"/>
    <w:multiLevelType w:val="multilevel"/>
    <w:tmpl w:val="97F882E4"/>
    <w:styleLink w:val="BodyGrosvenorList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9D03FFF"/>
    <w:multiLevelType w:val="multilevel"/>
    <w:tmpl w:val="F5D6D13C"/>
    <w:lvl w:ilvl="0">
      <w:start w:val="1"/>
      <w:numFmt w:val="decimal"/>
      <w:pStyle w:val="DetailsLevel2GrosvenorAgenda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etailsLevel2GrosvenorAgenda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FC368A4"/>
    <w:multiLevelType w:val="multilevel"/>
    <w:tmpl w:val="4816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BE10B3"/>
    <w:multiLevelType w:val="multilevel"/>
    <w:tmpl w:val="B350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20496F"/>
    <w:multiLevelType w:val="multilevel"/>
    <w:tmpl w:val="B478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BD341A"/>
    <w:multiLevelType w:val="multilevel"/>
    <w:tmpl w:val="FFC6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3C7A0B"/>
    <w:multiLevelType w:val="multilevel"/>
    <w:tmpl w:val="7358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5309097">
    <w:abstractNumId w:val="2"/>
  </w:num>
  <w:num w:numId="2" w16cid:durableId="551575831">
    <w:abstractNumId w:val="3"/>
  </w:num>
  <w:num w:numId="3" w16cid:durableId="276913306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8852318">
    <w:abstractNumId w:val="7"/>
  </w:num>
  <w:num w:numId="5" w16cid:durableId="290668571">
    <w:abstractNumId w:val="1"/>
  </w:num>
  <w:num w:numId="6" w16cid:durableId="368843173">
    <w:abstractNumId w:val="8"/>
  </w:num>
  <w:num w:numId="7" w16cid:durableId="295838401">
    <w:abstractNumId w:val="0"/>
  </w:num>
  <w:num w:numId="8" w16cid:durableId="170726332">
    <w:abstractNumId w:val="6"/>
  </w:num>
  <w:num w:numId="9" w16cid:durableId="1287933097">
    <w:abstractNumId w:val="4"/>
  </w:num>
  <w:num w:numId="10" w16cid:durableId="8763558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26"/>
    <w:rsid w:val="000032E6"/>
    <w:rsid w:val="000038C1"/>
    <w:rsid w:val="00005517"/>
    <w:rsid w:val="0000735C"/>
    <w:rsid w:val="0001070B"/>
    <w:rsid w:val="00010FF6"/>
    <w:rsid w:val="000117DD"/>
    <w:rsid w:val="00011B77"/>
    <w:rsid w:val="00013093"/>
    <w:rsid w:val="00013CB7"/>
    <w:rsid w:val="00014A7D"/>
    <w:rsid w:val="00015304"/>
    <w:rsid w:val="00015494"/>
    <w:rsid w:val="00015B9D"/>
    <w:rsid w:val="00015FF0"/>
    <w:rsid w:val="00016481"/>
    <w:rsid w:val="00017E18"/>
    <w:rsid w:val="0002012D"/>
    <w:rsid w:val="00020765"/>
    <w:rsid w:val="00020BF4"/>
    <w:rsid w:val="000217D8"/>
    <w:rsid w:val="000218CD"/>
    <w:rsid w:val="00022654"/>
    <w:rsid w:val="0002387D"/>
    <w:rsid w:val="00025855"/>
    <w:rsid w:val="000260E4"/>
    <w:rsid w:val="0002620F"/>
    <w:rsid w:val="0002675F"/>
    <w:rsid w:val="00033886"/>
    <w:rsid w:val="0003420D"/>
    <w:rsid w:val="000345FB"/>
    <w:rsid w:val="00035DC4"/>
    <w:rsid w:val="000401C5"/>
    <w:rsid w:val="00041DDA"/>
    <w:rsid w:val="00042179"/>
    <w:rsid w:val="000433E3"/>
    <w:rsid w:val="000457CC"/>
    <w:rsid w:val="00050AD3"/>
    <w:rsid w:val="000510D4"/>
    <w:rsid w:val="00052674"/>
    <w:rsid w:val="00052F31"/>
    <w:rsid w:val="00054E74"/>
    <w:rsid w:val="00055B7A"/>
    <w:rsid w:val="00056697"/>
    <w:rsid w:val="00056FE9"/>
    <w:rsid w:val="00060337"/>
    <w:rsid w:val="00062174"/>
    <w:rsid w:val="00062D0A"/>
    <w:rsid w:val="000635D9"/>
    <w:rsid w:val="00065670"/>
    <w:rsid w:val="00065672"/>
    <w:rsid w:val="00065FD8"/>
    <w:rsid w:val="000660B5"/>
    <w:rsid w:val="000666E7"/>
    <w:rsid w:val="00067A6E"/>
    <w:rsid w:val="0007182D"/>
    <w:rsid w:val="00073183"/>
    <w:rsid w:val="00073F07"/>
    <w:rsid w:val="00074233"/>
    <w:rsid w:val="00075539"/>
    <w:rsid w:val="00076419"/>
    <w:rsid w:val="00082043"/>
    <w:rsid w:val="000843B4"/>
    <w:rsid w:val="00084B58"/>
    <w:rsid w:val="00084CFD"/>
    <w:rsid w:val="00085007"/>
    <w:rsid w:val="00085DAA"/>
    <w:rsid w:val="00085DFE"/>
    <w:rsid w:val="0008744A"/>
    <w:rsid w:val="00087489"/>
    <w:rsid w:val="00091168"/>
    <w:rsid w:val="0009299D"/>
    <w:rsid w:val="000930E3"/>
    <w:rsid w:val="00096C0A"/>
    <w:rsid w:val="000A05DD"/>
    <w:rsid w:val="000A0E9C"/>
    <w:rsid w:val="000A5250"/>
    <w:rsid w:val="000A75C5"/>
    <w:rsid w:val="000B125B"/>
    <w:rsid w:val="000B264A"/>
    <w:rsid w:val="000B3AE0"/>
    <w:rsid w:val="000B4CCC"/>
    <w:rsid w:val="000B521E"/>
    <w:rsid w:val="000B5676"/>
    <w:rsid w:val="000B5B08"/>
    <w:rsid w:val="000B5FBA"/>
    <w:rsid w:val="000C0EEE"/>
    <w:rsid w:val="000C1096"/>
    <w:rsid w:val="000C1E9B"/>
    <w:rsid w:val="000C1F1F"/>
    <w:rsid w:val="000C231B"/>
    <w:rsid w:val="000C305E"/>
    <w:rsid w:val="000C58CB"/>
    <w:rsid w:val="000C5A08"/>
    <w:rsid w:val="000C68CD"/>
    <w:rsid w:val="000D2880"/>
    <w:rsid w:val="000D3CD1"/>
    <w:rsid w:val="000D58DD"/>
    <w:rsid w:val="000D646D"/>
    <w:rsid w:val="000D7F87"/>
    <w:rsid w:val="000E1911"/>
    <w:rsid w:val="000E30E3"/>
    <w:rsid w:val="000E3A34"/>
    <w:rsid w:val="000E4141"/>
    <w:rsid w:val="000E4380"/>
    <w:rsid w:val="000E4CF3"/>
    <w:rsid w:val="000E66A9"/>
    <w:rsid w:val="000E7C33"/>
    <w:rsid w:val="000F0D52"/>
    <w:rsid w:val="000F0DC2"/>
    <w:rsid w:val="000F17E7"/>
    <w:rsid w:val="000F1C29"/>
    <w:rsid w:val="000F1C4C"/>
    <w:rsid w:val="000F21AF"/>
    <w:rsid w:val="000F3195"/>
    <w:rsid w:val="000F33E4"/>
    <w:rsid w:val="000F3877"/>
    <w:rsid w:val="000F474A"/>
    <w:rsid w:val="000F60B1"/>
    <w:rsid w:val="000F6380"/>
    <w:rsid w:val="000F711C"/>
    <w:rsid w:val="000F7DEB"/>
    <w:rsid w:val="00101ABB"/>
    <w:rsid w:val="00102541"/>
    <w:rsid w:val="00104E97"/>
    <w:rsid w:val="001058EB"/>
    <w:rsid w:val="0011136E"/>
    <w:rsid w:val="001135E1"/>
    <w:rsid w:val="00113E22"/>
    <w:rsid w:val="00114A58"/>
    <w:rsid w:val="001157BA"/>
    <w:rsid w:val="00116D43"/>
    <w:rsid w:val="00117798"/>
    <w:rsid w:val="00117A03"/>
    <w:rsid w:val="00117AD1"/>
    <w:rsid w:val="001209E9"/>
    <w:rsid w:val="001216A3"/>
    <w:rsid w:val="00122056"/>
    <w:rsid w:val="00123AD1"/>
    <w:rsid w:val="0012791A"/>
    <w:rsid w:val="00130729"/>
    <w:rsid w:val="00130AB1"/>
    <w:rsid w:val="001322A9"/>
    <w:rsid w:val="00133131"/>
    <w:rsid w:val="00135978"/>
    <w:rsid w:val="001359AA"/>
    <w:rsid w:val="00141F24"/>
    <w:rsid w:val="00145BEE"/>
    <w:rsid w:val="00146F7D"/>
    <w:rsid w:val="001507E1"/>
    <w:rsid w:val="00152E16"/>
    <w:rsid w:val="00152E8E"/>
    <w:rsid w:val="00152F40"/>
    <w:rsid w:val="001536A2"/>
    <w:rsid w:val="00156FFE"/>
    <w:rsid w:val="00157EEB"/>
    <w:rsid w:val="00161166"/>
    <w:rsid w:val="00161B2D"/>
    <w:rsid w:val="0016638A"/>
    <w:rsid w:val="00166B66"/>
    <w:rsid w:val="00167373"/>
    <w:rsid w:val="001678DC"/>
    <w:rsid w:val="00170F78"/>
    <w:rsid w:val="001714B8"/>
    <w:rsid w:val="00172545"/>
    <w:rsid w:val="00173F78"/>
    <w:rsid w:val="00174D6F"/>
    <w:rsid w:val="001759AC"/>
    <w:rsid w:val="00175CE7"/>
    <w:rsid w:val="00175F5F"/>
    <w:rsid w:val="00177688"/>
    <w:rsid w:val="00179627"/>
    <w:rsid w:val="0018146B"/>
    <w:rsid w:val="00182DEC"/>
    <w:rsid w:val="0018346F"/>
    <w:rsid w:val="001932D6"/>
    <w:rsid w:val="00197F1F"/>
    <w:rsid w:val="001A14DD"/>
    <w:rsid w:val="001A365A"/>
    <w:rsid w:val="001A4C0D"/>
    <w:rsid w:val="001B0171"/>
    <w:rsid w:val="001B02C5"/>
    <w:rsid w:val="001B0A1B"/>
    <w:rsid w:val="001B1DBE"/>
    <w:rsid w:val="001B2F72"/>
    <w:rsid w:val="001B3E7E"/>
    <w:rsid w:val="001B4507"/>
    <w:rsid w:val="001C0CB2"/>
    <w:rsid w:val="001C5D1B"/>
    <w:rsid w:val="001C72B2"/>
    <w:rsid w:val="001D06B0"/>
    <w:rsid w:val="001D20F2"/>
    <w:rsid w:val="001D228D"/>
    <w:rsid w:val="001D470F"/>
    <w:rsid w:val="001D5B7F"/>
    <w:rsid w:val="001D62FE"/>
    <w:rsid w:val="001E342D"/>
    <w:rsid w:val="001E4BE2"/>
    <w:rsid w:val="001E5202"/>
    <w:rsid w:val="001E6CC4"/>
    <w:rsid w:val="001E71EE"/>
    <w:rsid w:val="001E7DF4"/>
    <w:rsid w:val="001F1395"/>
    <w:rsid w:val="001F1E5B"/>
    <w:rsid w:val="001F5C6A"/>
    <w:rsid w:val="001F6F0D"/>
    <w:rsid w:val="001F726E"/>
    <w:rsid w:val="001F72E0"/>
    <w:rsid w:val="001F749F"/>
    <w:rsid w:val="00200D33"/>
    <w:rsid w:val="00201043"/>
    <w:rsid w:val="00201353"/>
    <w:rsid w:val="002029E1"/>
    <w:rsid w:val="002033E6"/>
    <w:rsid w:val="0020422C"/>
    <w:rsid w:val="00204775"/>
    <w:rsid w:val="00205DC7"/>
    <w:rsid w:val="0020725B"/>
    <w:rsid w:val="00210730"/>
    <w:rsid w:val="00212609"/>
    <w:rsid w:val="00213C68"/>
    <w:rsid w:val="002168FB"/>
    <w:rsid w:val="00217AF5"/>
    <w:rsid w:val="00217B5C"/>
    <w:rsid w:val="002209AA"/>
    <w:rsid w:val="00220F22"/>
    <w:rsid w:val="002234CC"/>
    <w:rsid w:val="002241EC"/>
    <w:rsid w:val="00224D1C"/>
    <w:rsid w:val="00225A5F"/>
    <w:rsid w:val="0022630B"/>
    <w:rsid w:val="00232E94"/>
    <w:rsid w:val="00233496"/>
    <w:rsid w:val="002336AE"/>
    <w:rsid w:val="00233DE1"/>
    <w:rsid w:val="00233F25"/>
    <w:rsid w:val="00234D90"/>
    <w:rsid w:val="002358C8"/>
    <w:rsid w:val="00237C0B"/>
    <w:rsid w:val="00241284"/>
    <w:rsid w:val="00243534"/>
    <w:rsid w:val="00245654"/>
    <w:rsid w:val="00245E2E"/>
    <w:rsid w:val="00246B61"/>
    <w:rsid w:val="00251070"/>
    <w:rsid w:val="00251160"/>
    <w:rsid w:val="00251C28"/>
    <w:rsid w:val="00251CBA"/>
    <w:rsid w:val="0025243C"/>
    <w:rsid w:val="0025324C"/>
    <w:rsid w:val="002607BE"/>
    <w:rsid w:val="002609CB"/>
    <w:rsid w:val="00261752"/>
    <w:rsid w:val="002622BA"/>
    <w:rsid w:val="002622F4"/>
    <w:rsid w:val="00262AB6"/>
    <w:rsid w:val="0026359D"/>
    <w:rsid w:val="00263926"/>
    <w:rsid w:val="002639E5"/>
    <w:rsid w:val="0026508D"/>
    <w:rsid w:val="0026560A"/>
    <w:rsid w:val="002708CA"/>
    <w:rsid w:val="00277512"/>
    <w:rsid w:val="00277E47"/>
    <w:rsid w:val="0028080A"/>
    <w:rsid w:val="00280E66"/>
    <w:rsid w:val="0028195C"/>
    <w:rsid w:val="0028244E"/>
    <w:rsid w:val="002841A5"/>
    <w:rsid w:val="002846A5"/>
    <w:rsid w:val="00284E22"/>
    <w:rsid w:val="00285B86"/>
    <w:rsid w:val="002864F2"/>
    <w:rsid w:val="00286DBE"/>
    <w:rsid w:val="002906FB"/>
    <w:rsid w:val="00291E91"/>
    <w:rsid w:val="00292A1C"/>
    <w:rsid w:val="00294515"/>
    <w:rsid w:val="002947D2"/>
    <w:rsid w:val="00294CE7"/>
    <w:rsid w:val="002964A5"/>
    <w:rsid w:val="002A0E6C"/>
    <w:rsid w:val="002A2759"/>
    <w:rsid w:val="002A2BAD"/>
    <w:rsid w:val="002A497F"/>
    <w:rsid w:val="002A6364"/>
    <w:rsid w:val="002A7888"/>
    <w:rsid w:val="002B00F8"/>
    <w:rsid w:val="002B02A5"/>
    <w:rsid w:val="002B3371"/>
    <w:rsid w:val="002B4D93"/>
    <w:rsid w:val="002B4E3E"/>
    <w:rsid w:val="002C053B"/>
    <w:rsid w:val="002C0A55"/>
    <w:rsid w:val="002C3691"/>
    <w:rsid w:val="002C52FF"/>
    <w:rsid w:val="002C5A0D"/>
    <w:rsid w:val="002D350E"/>
    <w:rsid w:val="002D36AB"/>
    <w:rsid w:val="002D690D"/>
    <w:rsid w:val="002D7E1F"/>
    <w:rsid w:val="002E07C4"/>
    <w:rsid w:val="002E0B72"/>
    <w:rsid w:val="002E15FA"/>
    <w:rsid w:val="002E2F1F"/>
    <w:rsid w:val="002F0917"/>
    <w:rsid w:val="002F1E11"/>
    <w:rsid w:val="002F23D8"/>
    <w:rsid w:val="002F27B5"/>
    <w:rsid w:val="002F333E"/>
    <w:rsid w:val="002F7DB4"/>
    <w:rsid w:val="00300FBB"/>
    <w:rsid w:val="00303668"/>
    <w:rsid w:val="00303741"/>
    <w:rsid w:val="00303FDD"/>
    <w:rsid w:val="00304FE9"/>
    <w:rsid w:val="0030548F"/>
    <w:rsid w:val="00306678"/>
    <w:rsid w:val="003103EE"/>
    <w:rsid w:val="00310781"/>
    <w:rsid w:val="0031298F"/>
    <w:rsid w:val="00315CD1"/>
    <w:rsid w:val="003167D8"/>
    <w:rsid w:val="00317D86"/>
    <w:rsid w:val="003200EC"/>
    <w:rsid w:val="00321D72"/>
    <w:rsid w:val="00322A76"/>
    <w:rsid w:val="00323048"/>
    <w:rsid w:val="00323BF5"/>
    <w:rsid w:val="00323CF9"/>
    <w:rsid w:val="00326E1F"/>
    <w:rsid w:val="00331B39"/>
    <w:rsid w:val="0033291B"/>
    <w:rsid w:val="003345F9"/>
    <w:rsid w:val="00335229"/>
    <w:rsid w:val="00336943"/>
    <w:rsid w:val="00341F00"/>
    <w:rsid w:val="00343242"/>
    <w:rsid w:val="0034369C"/>
    <w:rsid w:val="00344FE3"/>
    <w:rsid w:val="00345912"/>
    <w:rsid w:val="003517C5"/>
    <w:rsid w:val="003519A9"/>
    <w:rsid w:val="00355CE3"/>
    <w:rsid w:val="00360E6E"/>
    <w:rsid w:val="0036176F"/>
    <w:rsid w:val="00362656"/>
    <w:rsid w:val="00364C4D"/>
    <w:rsid w:val="00365D30"/>
    <w:rsid w:val="00370C3A"/>
    <w:rsid w:val="00373738"/>
    <w:rsid w:val="00373F20"/>
    <w:rsid w:val="003765C2"/>
    <w:rsid w:val="0037746E"/>
    <w:rsid w:val="0038022B"/>
    <w:rsid w:val="00380715"/>
    <w:rsid w:val="00382E39"/>
    <w:rsid w:val="0038402C"/>
    <w:rsid w:val="00384B1E"/>
    <w:rsid w:val="00386202"/>
    <w:rsid w:val="00387A38"/>
    <w:rsid w:val="00390481"/>
    <w:rsid w:val="003928C3"/>
    <w:rsid w:val="00396C8E"/>
    <w:rsid w:val="0039734C"/>
    <w:rsid w:val="003A0CCF"/>
    <w:rsid w:val="003A2084"/>
    <w:rsid w:val="003A4E70"/>
    <w:rsid w:val="003A5A77"/>
    <w:rsid w:val="003A6079"/>
    <w:rsid w:val="003A774D"/>
    <w:rsid w:val="003B1F38"/>
    <w:rsid w:val="003B3B6B"/>
    <w:rsid w:val="003B408B"/>
    <w:rsid w:val="003B68C8"/>
    <w:rsid w:val="003B7545"/>
    <w:rsid w:val="003C3C55"/>
    <w:rsid w:val="003C3DB8"/>
    <w:rsid w:val="003C4CE2"/>
    <w:rsid w:val="003C65FC"/>
    <w:rsid w:val="003C7109"/>
    <w:rsid w:val="003C75ED"/>
    <w:rsid w:val="003C7E49"/>
    <w:rsid w:val="003D1495"/>
    <w:rsid w:val="003D328F"/>
    <w:rsid w:val="003D36B9"/>
    <w:rsid w:val="003D5781"/>
    <w:rsid w:val="003E583C"/>
    <w:rsid w:val="003E6C59"/>
    <w:rsid w:val="003F1428"/>
    <w:rsid w:val="003F38EC"/>
    <w:rsid w:val="003F52B3"/>
    <w:rsid w:val="003F53AA"/>
    <w:rsid w:val="003F5EAE"/>
    <w:rsid w:val="003F654A"/>
    <w:rsid w:val="003F6ADA"/>
    <w:rsid w:val="003F7859"/>
    <w:rsid w:val="00401316"/>
    <w:rsid w:val="00410A7A"/>
    <w:rsid w:val="00410E67"/>
    <w:rsid w:val="00412A73"/>
    <w:rsid w:val="00414511"/>
    <w:rsid w:val="0041535E"/>
    <w:rsid w:val="004164C5"/>
    <w:rsid w:val="00416597"/>
    <w:rsid w:val="00422205"/>
    <w:rsid w:val="00425AA3"/>
    <w:rsid w:val="0042718B"/>
    <w:rsid w:val="004278A5"/>
    <w:rsid w:val="0043021A"/>
    <w:rsid w:val="00430721"/>
    <w:rsid w:val="00432637"/>
    <w:rsid w:val="00432BB3"/>
    <w:rsid w:val="00437B99"/>
    <w:rsid w:val="004430D4"/>
    <w:rsid w:val="00443D48"/>
    <w:rsid w:val="004447E3"/>
    <w:rsid w:val="00446339"/>
    <w:rsid w:val="00446B7D"/>
    <w:rsid w:val="00446F9E"/>
    <w:rsid w:val="00447824"/>
    <w:rsid w:val="0045180A"/>
    <w:rsid w:val="00451CC4"/>
    <w:rsid w:val="0045430D"/>
    <w:rsid w:val="00454915"/>
    <w:rsid w:val="0045690B"/>
    <w:rsid w:val="00456D5F"/>
    <w:rsid w:val="00457589"/>
    <w:rsid w:val="00461991"/>
    <w:rsid w:val="00462352"/>
    <w:rsid w:val="00462548"/>
    <w:rsid w:val="00463AB9"/>
    <w:rsid w:val="00463C9E"/>
    <w:rsid w:val="004656C7"/>
    <w:rsid w:val="00465B56"/>
    <w:rsid w:val="0046683C"/>
    <w:rsid w:val="00467E4D"/>
    <w:rsid w:val="00471504"/>
    <w:rsid w:val="0047598A"/>
    <w:rsid w:val="00475EEA"/>
    <w:rsid w:val="00480DE2"/>
    <w:rsid w:val="004836CC"/>
    <w:rsid w:val="00485A1C"/>
    <w:rsid w:val="0048630F"/>
    <w:rsid w:val="004918B6"/>
    <w:rsid w:val="004A0B7F"/>
    <w:rsid w:val="004A18CC"/>
    <w:rsid w:val="004A322F"/>
    <w:rsid w:val="004A3D28"/>
    <w:rsid w:val="004A5D16"/>
    <w:rsid w:val="004A6AE8"/>
    <w:rsid w:val="004B3098"/>
    <w:rsid w:val="004B38D3"/>
    <w:rsid w:val="004B4278"/>
    <w:rsid w:val="004B56D4"/>
    <w:rsid w:val="004C3254"/>
    <w:rsid w:val="004C4745"/>
    <w:rsid w:val="004D003B"/>
    <w:rsid w:val="004D0288"/>
    <w:rsid w:val="004D2ED5"/>
    <w:rsid w:val="004D3F12"/>
    <w:rsid w:val="004D53FB"/>
    <w:rsid w:val="004D707E"/>
    <w:rsid w:val="004E05A6"/>
    <w:rsid w:val="004E29D9"/>
    <w:rsid w:val="004E3E9E"/>
    <w:rsid w:val="004E6CC0"/>
    <w:rsid w:val="004F0550"/>
    <w:rsid w:val="004F30A7"/>
    <w:rsid w:val="004F7146"/>
    <w:rsid w:val="00505F63"/>
    <w:rsid w:val="00510515"/>
    <w:rsid w:val="00511A89"/>
    <w:rsid w:val="00513054"/>
    <w:rsid w:val="00514FF7"/>
    <w:rsid w:val="005165AC"/>
    <w:rsid w:val="00521E12"/>
    <w:rsid w:val="005238CE"/>
    <w:rsid w:val="0053043B"/>
    <w:rsid w:val="005320DE"/>
    <w:rsid w:val="00533362"/>
    <w:rsid w:val="00534C7C"/>
    <w:rsid w:val="005353C3"/>
    <w:rsid w:val="00537C09"/>
    <w:rsid w:val="00542AB0"/>
    <w:rsid w:val="00545B49"/>
    <w:rsid w:val="00551243"/>
    <w:rsid w:val="0055452D"/>
    <w:rsid w:val="00554CE9"/>
    <w:rsid w:val="005560D6"/>
    <w:rsid w:val="00556A3F"/>
    <w:rsid w:val="005605E3"/>
    <w:rsid w:val="0056265D"/>
    <w:rsid w:val="005630BC"/>
    <w:rsid w:val="0056380B"/>
    <w:rsid w:val="005654BD"/>
    <w:rsid w:val="00565719"/>
    <w:rsid w:val="00565BC7"/>
    <w:rsid w:val="005662D9"/>
    <w:rsid w:val="00566D98"/>
    <w:rsid w:val="00570990"/>
    <w:rsid w:val="00570F34"/>
    <w:rsid w:val="00573FB5"/>
    <w:rsid w:val="005748C1"/>
    <w:rsid w:val="00582B22"/>
    <w:rsid w:val="00584D5A"/>
    <w:rsid w:val="005851E7"/>
    <w:rsid w:val="00585E4C"/>
    <w:rsid w:val="005876CB"/>
    <w:rsid w:val="005905A1"/>
    <w:rsid w:val="005905B3"/>
    <w:rsid w:val="005908D9"/>
    <w:rsid w:val="005A0B77"/>
    <w:rsid w:val="005A341F"/>
    <w:rsid w:val="005A3F66"/>
    <w:rsid w:val="005A4475"/>
    <w:rsid w:val="005A5619"/>
    <w:rsid w:val="005A62ED"/>
    <w:rsid w:val="005A7F5F"/>
    <w:rsid w:val="005B0DE7"/>
    <w:rsid w:val="005B1E6F"/>
    <w:rsid w:val="005B24E7"/>
    <w:rsid w:val="005B5AED"/>
    <w:rsid w:val="005C0072"/>
    <w:rsid w:val="005C0ADF"/>
    <w:rsid w:val="005C1767"/>
    <w:rsid w:val="005C5321"/>
    <w:rsid w:val="005C5D3E"/>
    <w:rsid w:val="005C5DC5"/>
    <w:rsid w:val="005C5F16"/>
    <w:rsid w:val="005C6CC3"/>
    <w:rsid w:val="005D087C"/>
    <w:rsid w:val="005D3D5C"/>
    <w:rsid w:val="005D4C79"/>
    <w:rsid w:val="005D5A6D"/>
    <w:rsid w:val="005D7853"/>
    <w:rsid w:val="005E199C"/>
    <w:rsid w:val="005E3E21"/>
    <w:rsid w:val="005E4706"/>
    <w:rsid w:val="005E5399"/>
    <w:rsid w:val="005E618F"/>
    <w:rsid w:val="005E7F1B"/>
    <w:rsid w:val="005F05E3"/>
    <w:rsid w:val="005F12D8"/>
    <w:rsid w:val="005F3AE8"/>
    <w:rsid w:val="005F5323"/>
    <w:rsid w:val="005F5576"/>
    <w:rsid w:val="005F62CF"/>
    <w:rsid w:val="00601156"/>
    <w:rsid w:val="00601C2B"/>
    <w:rsid w:val="0060236C"/>
    <w:rsid w:val="00602EDB"/>
    <w:rsid w:val="00603C04"/>
    <w:rsid w:val="0060586B"/>
    <w:rsid w:val="00606598"/>
    <w:rsid w:val="00607EF7"/>
    <w:rsid w:val="00607F29"/>
    <w:rsid w:val="006107D4"/>
    <w:rsid w:val="006120E7"/>
    <w:rsid w:val="00613238"/>
    <w:rsid w:val="006142B8"/>
    <w:rsid w:val="0061F12C"/>
    <w:rsid w:val="006214A4"/>
    <w:rsid w:val="00626B72"/>
    <w:rsid w:val="0063138A"/>
    <w:rsid w:val="00631B9F"/>
    <w:rsid w:val="006331F0"/>
    <w:rsid w:val="00633B4A"/>
    <w:rsid w:val="006348EA"/>
    <w:rsid w:val="006425A6"/>
    <w:rsid w:val="00642CA2"/>
    <w:rsid w:val="006454C2"/>
    <w:rsid w:val="0064655D"/>
    <w:rsid w:val="00646634"/>
    <w:rsid w:val="00647B34"/>
    <w:rsid w:val="00650EBA"/>
    <w:rsid w:val="006526ED"/>
    <w:rsid w:val="00655426"/>
    <w:rsid w:val="00655659"/>
    <w:rsid w:val="006559FE"/>
    <w:rsid w:val="00656E43"/>
    <w:rsid w:val="00657307"/>
    <w:rsid w:val="00657649"/>
    <w:rsid w:val="00660C14"/>
    <w:rsid w:val="00663709"/>
    <w:rsid w:val="00665521"/>
    <w:rsid w:val="0066742D"/>
    <w:rsid w:val="00670649"/>
    <w:rsid w:val="0067140C"/>
    <w:rsid w:val="00671B7E"/>
    <w:rsid w:val="00671DEE"/>
    <w:rsid w:val="00676F57"/>
    <w:rsid w:val="00682DAA"/>
    <w:rsid w:val="0068342B"/>
    <w:rsid w:val="00686CE5"/>
    <w:rsid w:val="00690AAF"/>
    <w:rsid w:val="0069649D"/>
    <w:rsid w:val="006A0878"/>
    <w:rsid w:val="006A2979"/>
    <w:rsid w:val="006A3BE1"/>
    <w:rsid w:val="006A4A9B"/>
    <w:rsid w:val="006A6623"/>
    <w:rsid w:val="006A7167"/>
    <w:rsid w:val="006B0088"/>
    <w:rsid w:val="006B34C2"/>
    <w:rsid w:val="006B5B70"/>
    <w:rsid w:val="006B76AD"/>
    <w:rsid w:val="006B797C"/>
    <w:rsid w:val="006C0595"/>
    <w:rsid w:val="006C253F"/>
    <w:rsid w:val="006C2732"/>
    <w:rsid w:val="006C2988"/>
    <w:rsid w:val="006C5ADE"/>
    <w:rsid w:val="006C67BB"/>
    <w:rsid w:val="006D17B5"/>
    <w:rsid w:val="006D28E0"/>
    <w:rsid w:val="006D7B5B"/>
    <w:rsid w:val="006E1328"/>
    <w:rsid w:val="006E69C7"/>
    <w:rsid w:val="006E6B42"/>
    <w:rsid w:val="006F224A"/>
    <w:rsid w:val="006F25D9"/>
    <w:rsid w:val="006F3242"/>
    <w:rsid w:val="006F3D1B"/>
    <w:rsid w:val="006F40C1"/>
    <w:rsid w:val="006F662A"/>
    <w:rsid w:val="006F6974"/>
    <w:rsid w:val="0070012C"/>
    <w:rsid w:val="00704280"/>
    <w:rsid w:val="00710464"/>
    <w:rsid w:val="00711F88"/>
    <w:rsid w:val="00711FC9"/>
    <w:rsid w:val="00713265"/>
    <w:rsid w:val="00714D2D"/>
    <w:rsid w:val="007155FF"/>
    <w:rsid w:val="00723375"/>
    <w:rsid w:val="00723822"/>
    <w:rsid w:val="00724873"/>
    <w:rsid w:val="00727069"/>
    <w:rsid w:val="00727574"/>
    <w:rsid w:val="00727842"/>
    <w:rsid w:val="00732386"/>
    <w:rsid w:val="00732C9B"/>
    <w:rsid w:val="00735455"/>
    <w:rsid w:val="00736A25"/>
    <w:rsid w:val="00737E81"/>
    <w:rsid w:val="00740B99"/>
    <w:rsid w:val="00742AE1"/>
    <w:rsid w:val="00744146"/>
    <w:rsid w:val="00744347"/>
    <w:rsid w:val="0074603F"/>
    <w:rsid w:val="007477DB"/>
    <w:rsid w:val="007504E0"/>
    <w:rsid w:val="00752156"/>
    <w:rsid w:val="00755C47"/>
    <w:rsid w:val="0076252D"/>
    <w:rsid w:val="00765C56"/>
    <w:rsid w:val="007700AC"/>
    <w:rsid w:val="0077275D"/>
    <w:rsid w:val="00774515"/>
    <w:rsid w:val="00776811"/>
    <w:rsid w:val="00776FC7"/>
    <w:rsid w:val="00780AF0"/>
    <w:rsid w:val="00786246"/>
    <w:rsid w:val="00787B31"/>
    <w:rsid w:val="00794289"/>
    <w:rsid w:val="00795864"/>
    <w:rsid w:val="0079604F"/>
    <w:rsid w:val="0079727F"/>
    <w:rsid w:val="007977F3"/>
    <w:rsid w:val="007A1E75"/>
    <w:rsid w:val="007A37BE"/>
    <w:rsid w:val="007A4B67"/>
    <w:rsid w:val="007A5DB0"/>
    <w:rsid w:val="007A6C4F"/>
    <w:rsid w:val="007B104B"/>
    <w:rsid w:val="007B1E16"/>
    <w:rsid w:val="007B2539"/>
    <w:rsid w:val="007C0DB7"/>
    <w:rsid w:val="007C22AE"/>
    <w:rsid w:val="007C394E"/>
    <w:rsid w:val="007C412C"/>
    <w:rsid w:val="007C55C1"/>
    <w:rsid w:val="007D363C"/>
    <w:rsid w:val="007D77C1"/>
    <w:rsid w:val="007E099E"/>
    <w:rsid w:val="007E4150"/>
    <w:rsid w:val="007E43E7"/>
    <w:rsid w:val="007E564A"/>
    <w:rsid w:val="007E5734"/>
    <w:rsid w:val="007E6055"/>
    <w:rsid w:val="007E7F28"/>
    <w:rsid w:val="007F0351"/>
    <w:rsid w:val="007F0DCA"/>
    <w:rsid w:val="007F425D"/>
    <w:rsid w:val="007F52EB"/>
    <w:rsid w:val="008021E9"/>
    <w:rsid w:val="00803010"/>
    <w:rsid w:val="0080403D"/>
    <w:rsid w:val="00804367"/>
    <w:rsid w:val="00805F0C"/>
    <w:rsid w:val="0081148E"/>
    <w:rsid w:val="00814874"/>
    <w:rsid w:val="00814A8E"/>
    <w:rsid w:val="008156CD"/>
    <w:rsid w:val="008172E1"/>
    <w:rsid w:val="0082313C"/>
    <w:rsid w:val="0082512B"/>
    <w:rsid w:val="008333D4"/>
    <w:rsid w:val="00837FCF"/>
    <w:rsid w:val="0084074B"/>
    <w:rsid w:val="0084139F"/>
    <w:rsid w:val="00841A21"/>
    <w:rsid w:val="008464CC"/>
    <w:rsid w:val="00847649"/>
    <w:rsid w:val="00847B7A"/>
    <w:rsid w:val="008508C8"/>
    <w:rsid w:val="00852E2D"/>
    <w:rsid w:val="00855129"/>
    <w:rsid w:val="00855E25"/>
    <w:rsid w:val="008562A7"/>
    <w:rsid w:val="008563B6"/>
    <w:rsid w:val="00856862"/>
    <w:rsid w:val="00856EF2"/>
    <w:rsid w:val="00864CAB"/>
    <w:rsid w:val="00875FCA"/>
    <w:rsid w:val="0088275E"/>
    <w:rsid w:val="00883F20"/>
    <w:rsid w:val="008860BA"/>
    <w:rsid w:val="008870D4"/>
    <w:rsid w:val="008877BB"/>
    <w:rsid w:val="00890082"/>
    <w:rsid w:val="00890C2C"/>
    <w:rsid w:val="008917B3"/>
    <w:rsid w:val="00893098"/>
    <w:rsid w:val="00893769"/>
    <w:rsid w:val="00894A78"/>
    <w:rsid w:val="00897998"/>
    <w:rsid w:val="00897DB9"/>
    <w:rsid w:val="008A010A"/>
    <w:rsid w:val="008A0FD3"/>
    <w:rsid w:val="008A2D5D"/>
    <w:rsid w:val="008A3C02"/>
    <w:rsid w:val="008A449B"/>
    <w:rsid w:val="008A58C7"/>
    <w:rsid w:val="008A592D"/>
    <w:rsid w:val="008A6541"/>
    <w:rsid w:val="008A67BC"/>
    <w:rsid w:val="008A6A2F"/>
    <w:rsid w:val="008B05BA"/>
    <w:rsid w:val="008B5AED"/>
    <w:rsid w:val="008B5D8F"/>
    <w:rsid w:val="008B6145"/>
    <w:rsid w:val="008C3F35"/>
    <w:rsid w:val="008C45F3"/>
    <w:rsid w:val="008C6C02"/>
    <w:rsid w:val="008C7DFC"/>
    <w:rsid w:val="008D0CC7"/>
    <w:rsid w:val="008D125A"/>
    <w:rsid w:val="008D3D96"/>
    <w:rsid w:val="008D5EB8"/>
    <w:rsid w:val="008E12B6"/>
    <w:rsid w:val="008E2795"/>
    <w:rsid w:val="008E3274"/>
    <w:rsid w:val="008E3AB3"/>
    <w:rsid w:val="008E4764"/>
    <w:rsid w:val="008E5711"/>
    <w:rsid w:val="008E5A26"/>
    <w:rsid w:val="008E6A64"/>
    <w:rsid w:val="008F0F00"/>
    <w:rsid w:val="008F10F3"/>
    <w:rsid w:val="008F4236"/>
    <w:rsid w:val="008F42FD"/>
    <w:rsid w:val="008F47FF"/>
    <w:rsid w:val="008F7BD5"/>
    <w:rsid w:val="00901081"/>
    <w:rsid w:val="00901495"/>
    <w:rsid w:val="009039D0"/>
    <w:rsid w:val="00903C35"/>
    <w:rsid w:val="0090481A"/>
    <w:rsid w:val="009077B5"/>
    <w:rsid w:val="009121DF"/>
    <w:rsid w:val="009138E1"/>
    <w:rsid w:val="00916254"/>
    <w:rsid w:val="009170D2"/>
    <w:rsid w:val="009205A5"/>
    <w:rsid w:val="009221F1"/>
    <w:rsid w:val="0092221B"/>
    <w:rsid w:val="0092240C"/>
    <w:rsid w:val="009234F6"/>
    <w:rsid w:val="009236C2"/>
    <w:rsid w:val="00930081"/>
    <w:rsid w:val="00931C91"/>
    <w:rsid w:val="00933C60"/>
    <w:rsid w:val="00935A2C"/>
    <w:rsid w:val="00935F6B"/>
    <w:rsid w:val="009362C6"/>
    <w:rsid w:val="0094166A"/>
    <w:rsid w:val="00941F0C"/>
    <w:rsid w:val="009446B3"/>
    <w:rsid w:val="009462E4"/>
    <w:rsid w:val="00946CEC"/>
    <w:rsid w:val="00947C53"/>
    <w:rsid w:val="009502F9"/>
    <w:rsid w:val="00950C53"/>
    <w:rsid w:val="009517DC"/>
    <w:rsid w:val="00952194"/>
    <w:rsid w:val="00961F3D"/>
    <w:rsid w:val="009636DA"/>
    <w:rsid w:val="00963DAB"/>
    <w:rsid w:val="0096527C"/>
    <w:rsid w:val="009703E3"/>
    <w:rsid w:val="00970E28"/>
    <w:rsid w:val="00974DD7"/>
    <w:rsid w:val="009759FF"/>
    <w:rsid w:val="009769C5"/>
    <w:rsid w:val="0097720A"/>
    <w:rsid w:val="00980328"/>
    <w:rsid w:val="00982F3C"/>
    <w:rsid w:val="00983B01"/>
    <w:rsid w:val="0098468C"/>
    <w:rsid w:val="009852DA"/>
    <w:rsid w:val="00991EE9"/>
    <w:rsid w:val="009928BE"/>
    <w:rsid w:val="0099429A"/>
    <w:rsid w:val="0099461A"/>
    <w:rsid w:val="009976FE"/>
    <w:rsid w:val="0099798E"/>
    <w:rsid w:val="009A037A"/>
    <w:rsid w:val="009A3D48"/>
    <w:rsid w:val="009A45C8"/>
    <w:rsid w:val="009A545C"/>
    <w:rsid w:val="009A5D0C"/>
    <w:rsid w:val="009B02C4"/>
    <w:rsid w:val="009B12F2"/>
    <w:rsid w:val="009B457F"/>
    <w:rsid w:val="009B6016"/>
    <w:rsid w:val="009B609E"/>
    <w:rsid w:val="009B7D7C"/>
    <w:rsid w:val="009C03AD"/>
    <w:rsid w:val="009C0927"/>
    <w:rsid w:val="009C4538"/>
    <w:rsid w:val="009C459F"/>
    <w:rsid w:val="009C62FD"/>
    <w:rsid w:val="009C6855"/>
    <w:rsid w:val="009D0145"/>
    <w:rsid w:val="009D18E4"/>
    <w:rsid w:val="009D5BC4"/>
    <w:rsid w:val="009E0522"/>
    <w:rsid w:val="009E0F69"/>
    <w:rsid w:val="009E2873"/>
    <w:rsid w:val="009E3B4C"/>
    <w:rsid w:val="009E524D"/>
    <w:rsid w:val="009E598C"/>
    <w:rsid w:val="009E6695"/>
    <w:rsid w:val="009F09D5"/>
    <w:rsid w:val="009F23EA"/>
    <w:rsid w:val="009F24B4"/>
    <w:rsid w:val="009F2E53"/>
    <w:rsid w:val="009F320D"/>
    <w:rsid w:val="009F5595"/>
    <w:rsid w:val="009F5E9E"/>
    <w:rsid w:val="009F6A72"/>
    <w:rsid w:val="009F6D40"/>
    <w:rsid w:val="009F7CDB"/>
    <w:rsid w:val="009F7E8B"/>
    <w:rsid w:val="00A000C2"/>
    <w:rsid w:val="00A00780"/>
    <w:rsid w:val="00A01322"/>
    <w:rsid w:val="00A024A3"/>
    <w:rsid w:val="00A029A9"/>
    <w:rsid w:val="00A04014"/>
    <w:rsid w:val="00A05A21"/>
    <w:rsid w:val="00A069F4"/>
    <w:rsid w:val="00A06C18"/>
    <w:rsid w:val="00A13D46"/>
    <w:rsid w:val="00A147FC"/>
    <w:rsid w:val="00A154BC"/>
    <w:rsid w:val="00A157DB"/>
    <w:rsid w:val="00A16EC2"/>
    <w:rsid w:val="00A20EAF"/>
    <w:rsid w:val="00A23F3B"/>
    <w:rsid w:val="00A24E0B"/>
    <w:rsid w:val="00A263B1"/>
    <w:rsid w:val="00A26560"/>
    <w:rsid w:val="00A3182D"/>
    <w:rsid w:val="00A32525"/>
    <w:rsid w:val="00A32EED"/>
    <w:rsid w:val="00A350FD"/>
    <w:rsid w:val="00A35B88"/>
    <w:rsid w:val="00A405C8"/>
    <w:rsid w:val="00A42B09"/>
    <w:rsid w:val="00A42ED4"/>
    <w:rsid w:val="00A43030"/>
    <w:rsid w:val="00A50149"/>
    <w:rsid w:val="00A523CF"/>
    <w:rsid w:val="00A54065"/>
    <w:rsid w:val="00A54858"/>
    <w:rsid w:val="00A56E56"/>
    <w:rsid w:val="00A60B90"/>
    <w:rsid w:val="00A6143B"/>
    <w:rsid w:val="00A6145F"/>
    <w:rsid w:val="00A62C55"/>
    <w:rsid w:val="00A64780"/>
    <w:rsid w:val="00A70CA9"/>
    <w:rsid w:val="00A71692"/>
    <w:rsid w:val="00A71CF6"/>
    <w:rsid w:val="00A72606"/>
    <w:rsid w:val="00A73C2B"/>
    <w:rsid w:val="00A74F81"/>
    <w:rsid w:val="00A75DC5"/>
    <w:rsid w:val="00A760E4"/>
    <w:rsid w:val="00A7798B"/>
    <w:rsid w:val="00A822B0"/>
    <w:rsid w:val="00A85572"/>
    <w:rsid w:val="00A867CC"/>
    <w:rsid w:val="00A92A7F"/>
    <w:rsid w:val="00A9466F"/>
    <w:rsid w:val="00A94D48"/>
    <w:rsid w:val="00A973FF"/>
    <w:rsid w:val="00AA101F"/>
    <w:rsid w:val="00AA12BD"/>
    <w:rsid w:val="00AA5702"/>
    <w:rsid w:val="00AA7561"/>
    <w:rsid w:val="00AA7A3F"/>
    <w:rsid w:val="00AB4973"/>
    <w:rsid w:val="00AC0C8D"/>
    <w:rsid w:val="00AC25DB"/>
    <w:rsid w:val="00AC2F9C"/>
    <w:rsid w:val="00AC3AB7"/>
    <w:rsid w:val="00AC62D7"/>
    <w:rsid w:val="00AC7B36"/>
    <w:rsid w:val="00AD103A"/>
    <w:rsid w:val="00AD3B1D"/>
    <w:rsid w:val="00AD3F1E"/>
    <w:rsid w:val="00AD67A5"/>
    <w:rsid w:val="00AD763F"/>
    <w:rsid w:val="00AE1665"/>
    <w:rsid w:val="00AE16DC"/>
    <w:rsid w:val="00AE210E"/>
    <w:rsid w:val="00AE36E9"/>
    <w:rsid w:val="00AE3D51"/>
    <w:rsid w:val="00AE3F42"/>
    <w:rsid w:val="00AE43EC"/>
    <w:rsid w:val="00AE584C"/>
    <w:rsid w:val="00AE7535"/>
    <w:rsid w:val="00AF02A7"/>
    <w:rsid w:val="00AF1411"/>
    <w:rsid w:val="00AF1D6C"/>
    <w:rsid w:val="00AF2439"/>
    <w:rsid w:val="00AF24CC"/>
    <w:rsid w:val="00AF4106"/>
    <w:rsid w:val="00AF6310"/>
    <w:rsid w:val="00B01681"/>
    <w:rsid w:val="00B01CAC"/>
    <w:rsid w:val="00B032A4"/>
    <w:rsid w:val="00B040C5"/>
    <w:rsid w:val="00B05C7A"/>
    <w:rsid w:val="00B07C2C"/>
    <w:rsid w:val="00B12121"/>
    <w:rsid w:val="00B1361B"/>
    <w:rsid w:val="00B141A5"/>
    <w:rsid w:val="00B144C2"/>
    <w:rsid w:val="00B15F5E"/>
    <w:rsid w:val="00B16E87"/>
    <w:rsid w:val="00B17B53"/>
    <w:rsid w:val="00B2533F"/>
    <w:rsid w:val="00B25A5E"/>
    <w:rsid w:val="00B30986"/>
    <w:rsid w:val="00B32C1F"/>
    <w:rsid w:val="00B347C2"/>
    <w:rsid w:val="00B374B9"/>
    <w:rsid w:val="00B374C0"/>
    <w:rsid w:val="00B42FDE"/>
    <w:rsid w:val="00B4564C"/>
    <w:rsid w:val="00B50130"/>
    <w:rsid w:val="00B52CCD"/>
    <w:rsid w:val="00B52F1F"/>
    <w:rsid w:val="00B53AA8"/>
    <w:rsid w:val="00B54CC6"/>
    <w:rsid w:val="00B54E85"/>
    <w:rsid w:val="00B617FA"/>
    <w:rsid w:val="00B6292F"/>
    <w:rsid w:val="00B6455E"/>
    <w:rsid w:val="00B668FE"/>
    <w:rsid w:val="00B67B42"/>
    <w:rsid w:val="00B7070E"/>
    <w:rsid w:val="00B71700"/>
    <w:rsid w:val="00B7282A"/>
    <w:rsid w:val="00B748B2"/>
    <w:rsid w:val="00B75D87"/>
    <w:rsid w:val="00B77923"/>
    <w:rsid w:val="00B804A3"/>
    <w:rsid w:val="00B809E0"/>
    <w:rsid w:val="00B80D78"/>
    <w:rsid w:val="00B8127C"/>
    <w:rsid w:val="00B81332"/>
    <w:rsid w:val="00B82529"/>
    <w:rsid w:val="00B83D04"/>
    <w:rsid w:val="00B86D82"/>
    <w:rsid w:val="00B871C6"/>
    <w:rsid w:val="00B87452"/>
    <w:rsid w:val="00B87E90"/>
    <w:rsid w:val="00B90380"/>
    <w:rsid w:val="00B90B1C"/>
    <w:rsid w:val="00B9195B"/>
    <w:rsid w:val="00B92665"/>
    <w:rsid w:val="00B93473"/>
    <w:rsid w:val="00B93F47"/>
    <w:rsid w:val="00B95B92"/>
    <w:rsid w:val="00BA3F1C"/>
    <w:rsid w:val="00BB12F3"/>
    <w:rsid w:val="00BB232E"/>
    <w:rsid w:val="00BB3E82"/>
    <w:rsid w:val="00BB55C8"/>
    <w:rsid w:val="00BB565A"/>
    <w:rsid w:val="00BB5F7E"/>
    <w:rsid w:val="00BB6BFE"/>
    <w:rsid w:val="00BB6DD4"/>
    <w:rsid w:val="00BC0861"/>
    <w:rsid w:val="00BC20C9"/>
    <w:rsid w:val="00BC2405"/>
    <w:rsid w:val="00BC2835"/>
    <w:rsid w:val="00BC7C9E"/>
    <w:rsid w:val="00BD02F3"/>
    <w:rsid w:val="00BD1453"/>
    <w:rsid w:val="00BD2F0F"/>
    <w:rsid w:val="00BD4805"/>
    <w:rsid w:val="00BE0D95"/>
    <w:rsid w:val="00BE3514"/>
    <w:rsid w:val="00BE3F54"/>
    <w:rsid w:val="00BE4CF3"/>
    <w:rsid w:val="00BE5EA2"/>
    <w:rsid w:val="00BF0D37"/>
    <w:rsid w:val="00BF390A"/>
    <w:rsid w:val="00BF46BC"/>
    <w:rsid w:val="00BF47D1"/>
    <w:rsid w:val="00BF493D"/>
    <w:rsid w:val="00C0009B"/>
    <w:rsid w:val="00C06F74"/>
    <w:rsid w:val="00C157B9"/>
    <w:rsid w:val="00C174E4"/>
    <w:rsid w:val="00C17FA8"/>
    <w:rsid w:val="00C20C2B"/>
    <w:rsid w:val="00C2197B"/>
    <w:rsid w:val="00C220D4"/>
    <w:rsid w:val="00C23335"/>
    <w:rsid w:val="00C3152E"/>
    <w:rsid w:val="00C32562"/>
    <w:rsid w:val="00C336E1"/>
    <w:rsid w:val="00C3418E"/>
    <w:rsid w:val="00C372C0"/>
    <w:rsid w:val="00C40369"/>
    <w:rsid w:val="00C406A6"/>
    <w:rsid w:val="00C41594"/>
    <w:rsid w:val="00C456AA"/>
    <w:rsid w:val="00C45D06"/>
    <w:rsid w:val="00C5095F"/>
    <w:rsid w:val="00C5272D"/>
    <w:rsid w:val="00C55015"/>
    <w:rsid w:val="00C55382"/>
    <w:rsid w:val="00C61EC8"/>
    <w:rsid w:val="00C634B1"/>
    <w:rsid w:val="00C6374D"/>
    <w:rsid w:val="00C64E4B"/>
    <w:rsid w:val="00C7385F"/>
    <w:rsid w:val="00C75E12"/>
    <w:rsid w:val="00C762DE"/>
    <w:rsid w:val="00C772BA"/>
    <w:rsid w:val="00C77853"/>
    <w:rsid w:val="00C8310A"/>
    <w:rsid w:val="00C83FE2"/>
    <w:rsid w:val="00C858D6"/>
    <w:rsid w:val="00C916BD"/>
    <w:rsid w:val="00C95657"/>
    <w:rsid w:val="00C96280"/>
    <w:rsid w:val="00CA1807"/>
    <w:rsid w:val="00CA2966"/>
    <w:rsid w:val="00CA5717"/>
    <w:rsid w:val="00CA66A0"/>
    <w:rsid w:val="00CA70F9"/>
    <w:rsid w:val="00CA7293"/>
    <w:rsid w:val="00CA76B8"/>
    <w:rsid w:val="00CA7FE6"/>
    <w:rsid w:val="00CB0218"/>
    <w:rsid w:val="00CB0291"/>
    <w:rsid w:val="00CB07B1"/>
    <w:rsid w:val="00CB2023"/>
    <w:rsid w:val="00CB43B6"/>
    <w:rsid w:val="00CB4779"/>
    <w:rsid w:val="00CC0FA5"/>
    <w:rsid w:val="00CC1EF2"/>
    <w:rsid w:val="00CC29FF"/>
    <w:rsid w:val="00CC55A3"/>
    <w:rsid w:val="00CC6515"/>
    <w:rsid w:val="00CC7C09"/>
    <w:rsid w:val="00CD113E"/>
    <w:rsid w:val="00CD4729"/>
    <w:rsid w:val="00CD7CFF"/>
    <w:rsid w:val="00CE1096"/>
    <w:rsid w:val="00CE1B4E"/>
    <w:rsid w:val="00CE206A"/>
    <w:rsid w:val="00CE3DED"/>
    <w:rsid w:val="00CE3F41"/>
    <w:rsid w:val="00CE4D8F"/>
    <w:rsid w:val="00CE5F0E"/>
    <w:rsid w:val="00CF0B9D"/>
    <w:rsid w:val="00CF26C2"/>
    <w:rsid w:val="00CF3D08"/>
    <w:rsid w:val="00CF3FD5"/>
    <w:rsid w:val="00CF53BF"/>
    <w:rsid w:val="00CF7AB8"/>
    <w:rsid w:val="00D0142C"/>
    <w:rsid w:val="00D02317"/>
    <w:rsid w:val="00D02C3C"/>
    <w:rsid w:val="00D02E4A"/>
    <w:rsid w:val="00D054E1"/>
    <w:rsid w:val="00D0769F"/>
    <w:rsid w:val="00D07AEB"/>
    <w:rsid w:val="00D116B7"/>
    <w:rsid w:val="00D11707"/>
    <w:rsid w:val="00D12A58"/>
    <w:rsid w:val="00D142B4"/>
    <w:rsid w:val="00D14402"/>
    <w:rsid w:val="00D156C0"/>
    <w:rsid w:val="00D16E50"/>
    <w:rsid w:val="00D31B91"/>
    <w:rsid w:val="00D34354"/>
    <w:rsid w:val="00D343A7"/>
    <w:rsid w:val="00D37707"/>
    <w:rsid w:val="00D37D4A"/>
    <w:rsid w:val="00D4026B"/>
    <w:rsid w:val="00D42907"/>
    <w:rsid w:val="00D433B8"/>
    <w:rsid w:val="00D510BF"/>
    <w:rsid w:val="00D51C30"/>
    <w:rsid w:val="00D5265B"/>
    <w:rsid w:val="00D54E2B"/>
    <w:rsid w:val="00D57897"/>
    <w:rsid w:val="00D62186"/>
    <w:rsid w:val="00D622A2"/>
    <w:rsid w:val="00D63C54"/>
    <w:rsid w:val="00D66A84"/>
    <w:rsid w:val="00D672EB"/>
    <w:rsid w:val="00D7215D"/>
    <w:rsid w:val="00D73392"/>
    <w:rsid w:val="00D74754"/>
    <w:rsid w:val="00D75A1B"/>
    <w:rsid w:val="00D75C48"/>
    <w:rsid w:val="00D76092"/>
    <w:rsid w:val="00D776A6"/>
    <w:rsid w:val="00D82615"/>
    <w:rsid w:val="00D840D4"/>
    <w:rsid w:val="00D846E9"/>
    <w:rsid w:val="00D84D67"/>
    <w:rsid w:val="00D84E9D"/>
    <w:rsid w:val="00D858D6"/>
    <w:rsid w:val="00D86657"/>
    <w:rsid w:val="00D87DC0"/>
    <w:rsid w:val="00D920B8"/>
    <w:rsid w:val="00D94162"/>
    <w:rsid w:val="00D957EE"/>
    <w:rsid w:val="00DA21EA"/>
    <w:rsid w:val="00DA43C1"/>
    <w:rsid w:val="00DA747E"/>
    <w:rsid w:val="00DB1B26"/>
    <w:rsid w:val="00DB289B"/>
    <w:rsid w:val="00DB3BDB"/>
    <w:rsid w:val="00DB4968"/>
    <w:rsid w:val="00DB4AB5"/>
    <w:rsid w:val="00DB4CE7"/>
    <w:rsid w:val="00DB57AE"/>
    <w:rsid w:val="00DB75B0"/>
    <w:rsid w:val="00DC076C"/>
    <w:rsid w:val="00DC1F61"/>
    <w:rsid w:val="00DC26C8"/>
    <w:rsid w:val="00DC2759"/>
    <w:rsid w:val="00DC3E10"/>
    <w:rsid w:val="00DC6391"/>
    <w:rsid w:val="00DD0C6F"/>
    <w:rsid w:val="00DD1F4A"/>
    <w:rsid w:val="00DD3B23"/>
    <w:rsid w:val="00DD4E89"/>
    <w:rsid w:val="00DE241F"/>
    <w:rsid w:val="00DE55B5"/>
    <w:rsid w:val="00DE560B"/>
    <w:rsid w:val="00DF0253"/>
    <w:rsid w:val="00DF0412"/>
    <w:rsid w:val="00DF1BB1"/>
    <w:rsid w:val="00DF7F6D"/>
    <w:rsid w:val="00E00184"/>
    <w:rsid w:val="00E01BD6"/>
    <w:rsid w:val="00E04687"/>
    <w:rsid w:val="00E053C0"/>
    <w:rsid w:val="00E06C2D"/>
    <w:rsid w:val="00E06D85"/>
    <w:rsid w:val="00E07491"/>
    <w:rsid w:val="00E076E3"/>
    <w:rsid w:val="00E12128"/>
    <w:rsid w:val="00E13103"/>
    <w:rsid w:val="00E137A2"/>
    <w:rsid w:val="00E16859"/>
    <w:rsid w:val="00E20592"/>
    <w:rsid w:val="00E226D2"/>
    <w:rsid w:val="00E25879"/>
    <w:rsid w:val="00E25D60"/>
    <w:rsid w:val="00E26D14"/>
    <w:rsid w:val="00E273A7"/>
    <w:rsid w:val="00E343E9"/>
    <w:rsid w:val="00E3671F"/>
    <w:rsid w:val="00E36EDA"/>
    <w:rsid w:val="00E37615"/>
    <w:rsid w:val="00E37E1A"/>
    <w:rsid w:val="00E40ACF"/>
    <w:rsid w:val="00E4256A"/>
    <w:rsid w:val="00E42800"/>
    <w:rsid w:val="00E433DE"/>
    <w:rsid w:val="00E43B5F"/>
    <w:rsid w:val="00E446DC"/>
    <w:rsid w:val="00E446DF"/>
    <w:rsid w:val="00E44A40"/>
    <w:rsid w:val="00E466F3"/>
    <w:rsid w:val="00E50B7D"/>
    <w:rsid w:val="00E51662"/>
    <w:rsid w:val="00E53781"/>
    <w:rsid w:val="00E54886"/>
    <w:rsid w:val="00E577D3"/>
    <w:rsid w:val="00E57FA1"/>
    <w:rsid w:val="00E601A9"/>
    <w:rsid w:val="00E61646"/>
    <w:rsid w:val="00E62A9B"/>
    <w:rsid w:val="00E63F7E"/>
    <w:rsid w:val="00E65276"/>
    <w:rsid w:val="00E6637A"/>
    <w:rsid w:val="00E665D6"/>
    <w:rsid w:val="00E678E8"/>
    <w:rsid w:val="00E67B1C"/>
    <w:rsid w:val="00E7118A"/>
    <w:rsid w:val="00E71571"/>
    <w:rsid w:val="00E76E08"/>
    <w:rsid w:val="00E81956"/>
    <w:rsid w:val="00E83E90"/>
    <w:rsid w:val="00E85600"/>
    <w:rsid w:val="00E8629D"/>
    <w:rsid w:val="00E90F8F"/>
    <w:rsid w:val="00E92876"/>
    <w:rsid w:val="00EA0BAA"/>
    <w:rsid w:val="00EA0F6F"/>
    <w:rsid w:val="00EA382F"/>
    <w:rsid w:val="00EA4B23"/>
    <w:rsid w:val="00EA4EB2"/>
    <w:rsid w:val="00EA59D4"/>
    <w:rsid w:val="00EA5BD8"/>
    <w:rsid w:val="00EB4468"/>
    <w:rsid w:val="00EC0958"/>
    <w:rsid w:val="00EC1AAA"/>
    <w:rsid w:val="00EC2DBF"/>
    <w:rsid w:val="00EC3820"/>
    <w:rsid w:val="00EC39E3"/>
    <w:rsid w:val="00EC5070"/>
    <w:rsid w:val="00EC63E1"/>
    <w:rsid w:val="00ED0B87"/>
    <w:rsid w:val="00ED0D82"/>
    <w:rsid w:val="00ED0E36"/>
    <w:rsid w:val="00ED4680"/>
    <w:rsid w:val="00ED603D"/>
    <w:rsid w:val="00ED79B9"/>
    <w:rsid w:val="00ED7F09"/>
    <w:rsid w:val="00EE0EE5"/>
    <w:rsid w:val="00EE18C6"/>
    <w:rsid w:val="00EE47F7"/>
    <w:rsid w:val="00EE5B98"/>
    <w:rsid w:val="00EE7BD4"/>
    <w:rsid w:val="00EF08CC"/>
    <w:rsid w:val="00EF290B"/>
    <w:rsid w:val="00EF5919"/>
    <w:rsid w:val="00EFEC19"/>
    <w:rsid w:val="00F00A21"/>
    <w:rsid w:val="00F029BA"/>
    <w:rsid w:val="00F02AB2"/>
    <w:rsid w:val="00F03D58"/>
    <w:rsid w:val="00F05328"/>
    <w:rsid w:val="00F07E2A"/>
    <w:rsid w:val="00F07E62"/>
    <w:rsid w:val="00F10014"/>
    <w:rsid w:val="00F1172E"/>
    <w:rsid w:val="00F12B87"/>
    <w:rsid w:val="00F153FF"/>
    <w:rsid w:val="00F15E36"/>
    <w:rsid w:val="00F1623C"/>
    <w:rsid w:val="00F17B59"/>
    <w:rsid w:val="00F20B76"/>
    <w:rsid w:val="00F20EE4"/>
    <w:rsid w:val="00F22422"/>
    <w:rsid w:val="00F22C35"/>
    <w:rsid w:val="00F22C4C"/>
    <w:rsid w:val="00F23669"/>
    <w:rsid w:val="00F23762"/>
    <w:rsid w:val="00F313E9"/>
    <w:rsid w:val="00F31F11"/>
    <w:rsid w:val="00F32187"/>
    <w:rsid w:val="00F32AB1"/>
    <w:rsid w:val="00F33258"/>
    <w:rsid w:val="00F33721"/>
    <w:rsid w:val="00F3402C"/>
    <w:rsid w:val="00F3417F"/>
    <w:rsid w:val="00F3638F"/>
    <w:rsid w:val="00F36B6F"/>
    <w:rsid w:val="00F37927"/>
    <w:rsid w:val="00F43D97"/>
    <w:rsid w:val="00F43EC3"/>
    <w:rsid w:val="00F443E0"/>
    <w:rsid w:val="00F47644"/>
    <w:rsid w:val="00F47D77"/>
    <w:rsid w:val="00F527A8"/>
    <w:rsid w:val="00F56407"/>
    <w:rsid w:val="00F5640C"/>
    <w:rsid w:val="00F6094C"/>
    <w:rsid w:val="00F657CF"/>
    <w:rsid w:val="00F66801"/>
    <w:rsid w:val="00F677B6"/>
    <w:rsid w:val="00F67B7A"/>
    <w:rsid w:val="00F7013A"/>
    <w:rsid w:val="00F721F5"/>
    <w:rsid w:val="00F738DE"/>
    <w:rsid w:val="00F7420E"/>
    <w:rsid w:val="00F748A8"/>
    <w:rsid w:val="00F76EE9"/>
    <w:rsid w:val="00F77B13"/>
    <w:rsid w:val="00F82883"/>
    <w:rsid w:val="00F84344"/>
    <w:rsid w:val="00F85F64"/>
    <w:rsid w:val="00F9072B"/>
    <w:rsid w:val="00F9364F"/>
    <w:rsid w:val="00F93B32"/>
    <w:rsid w:val="00F95B4E"/>
    <w:rsid w:val="00F95E37"/>
    <w:rsid w:val="00FA039C"/>
    <w:rsid w:val="00FA230E"/>
    <w:rsid w:val="00FA4A7A"/>
    <w:rsid w:val="00FA61A3"/>
    <w:rsid w:val="00FA66AA"/>
    <w:rsid w:val="00FA6752"/>
    <w:rsid w:val="00FA6C4A"/>
    <w:rsid w:val="00FA78CA"/>
    <w:rsid w:val="00FA7CD9"/>
    <w:rsid w:val="00FB129C"/>
    <w:rsid w:val="00FB4358"/>
    <w:rsid w:val="00FB6005"/>
    <w:rsid w:val="00FB7C89"/>
    <w:rsid w:val="00FC64F0"/>
    <w:rsid w:val="00FC7BC1"/>
    <w:rsid w:val="00FD085E"/>
    <w:rsid w:val="00FD29EF"/>
    <w:rsid w:val="00FD2E01"/>
    <w:rsid w:val="00FD33F5"/>
    <w:rsid w:val="00FD35B9"/>
    <w:rsid w:val="00FD4181"/>
    <w:rsid w:val="00FD5ADE"/>
    <w:rsid w:val="00FD61E0"/>
    <w:rsid w:val="00FD7D10"/>
    <w:rsid w:val="00FE0A4F"/>
    <w:rsid w:val="00FE1E18"/>
    <w:rsid w:val="00FE5E3A"/>
    <w:rsid w:val="00FE634C"/>
    <w:rsid w:val="00FE69A3"/>
    <w:rsid w:val="00FE6ACE"/>
    <w:rsid w:val="00FE6C3A"/>
    <w:rsid w:val="00FF03EC"/>
    <w:rsid w:val="00FF122C"/>
    <w:rsid w:val="00FF1560"/>
    <w:rsid w:val="00FF173B"/>
    <w:rsid w:val="00FF3A0E"/>
    <w:rsid w:val="00FF6257"/>
    <w:rsid w:val="01039A86"/>
    <w:rsid w:val="0151211D"/>
    <w:rsid w:val="019418CA"/>
    <w:rsid w:val="01B36688"/>
    <w:rsid w:val="01BA40A0"/>
    <w:rsid w:val="01DD47E2"/>
    <w:rsid w:val="026ADF67"/>
    <w:rsid w:val="0296B413"/>
    <w:rsid w:val="0304BCDD"/>
    <w:rsid w:val="03B3815D"/>
    <w:rsid w:val="04009413"/>
    <w:rsid w:val="04A50194"/>
    <w:rsid w:val="054B3FD6"/>
    <w:rsid w:val="057CDBE4"/>
    <w:rsid w:val="065ECCDC"/>
    <w:rsid w:val="06E8D0BC"/>
    <w:rsid w:val="06E8DF63"/>
    <w:rsid w:val="07210062"/>
    <w:rsid w:val="07B7B781"/>
    <w:rsid w:val="081D66DD"/>
    <w:rsid w:val="083F5372"/>
    <w:rsid w:val="085269DA"/>
    <w:rsid w:val="0884AFC4"/>
    <w:rsid w:val="093F99CC"/>
    <w:rsid w:val="09A99C6D"/>
    <w:rsid w:val="09ACA992"/>
    <w:rsid w:val="0A5C91CD"/>
    <w:rsid w:val="0A92F451"/>
    <w:rsid w:val="0A999A05"/>
    <w:rsid w:val="0AAF80A1"/>
    <w:rsid w:val="0AE3E626"/>
    <w:rsid w:val="0B223211"/>
    <w:rsid w:val="0B4361BB"/>
    <w:rsid w:val="0BA63895"/>
    <w:rsid w:val="0CB739CF"/>
    <w:rsid w:val="0CD612F5"/>
    <w:rsid w:val="0D3C6064"/>
    <w:rsid w:val="0D427BF1"/>
    <w:rsid w:val="0D7B60C0"/>
    <w:rsid w:val="0D8E16D7"/>
    <w:rsid w:val="0E2335D2"/>
    <w:rsid w:val="0E95606E"/>
    <w:rsid w:val="0E9CE5B9"/>
    <w:rsid w:val="0F015EB0"/>
    <w:rsid w:val="0F7EAF9B"/>
    <w:rsid w:val="0F823E5A"/>
    <w:rsid w:val="0F9E571A"/>
    <w:rsid w:val="0FC9F164"/>
    <w:rsid w:val="11463549"/>
    <w:rsid w:val="11487861"/>
    <w:rsid w:val="11AC3EA8"/>
    <w:rsid w:val="11BBE107"/>
    <w:rsid w:val="11E0AF8E"/>
    <w:rsid w:val="122E35A2"/>
    <w:rsid w:val="1231F61C"/>
    <w:rsid w:val="12B57FF3"/>
    <w:rsid w:val="13059370"/>
    <w:rsid w:val="13E59311"/>
    <w:rsid w:val="13ECAD60"/>
    <w:rsid w:val="13F5B89D"/>
    <w:rsid w:val="143BD1FC"/>
    <w:rsid w:val="145095C4"/>
    <w:rsid w:val="14594C98"/>
    <w:rsid w:val="146901E1"/>
    <w:rsid w:val="14A7B20D"/>
    <w:rsid w:val="15484F9B"/>
    <w:rsid w:val="156D3EE4"/>
    <w:rsid w:val="15DBC5AA"/>
    <w:rsid w:val="15DF3CF9"/>
    <w:rsid w:val="15EC6625"/>
    <w:rsid w:val="161B0EC4"/>
    <w:rsid w:val="175BCF81"/>
    <w:rsid w:val="1784C053"/>
    <w:rsid w:val="178782CB"/>
    <w:rsid w:val="179AA0DC"/>
    <w:rsid w:val="17A02A95"/>
    <w:rsid w:val="17A43B6B"/>
    <w:rsid w:val="17B8A99E"/>
    <w:rsid w:val="1894CC06"/>
    <w:rsid w:val="18E52213"/>
    <w:rsid w:val="18E5600E"/>
    <w:rsid w:val="18FCC134"/>
    <w:rsid w:val="1901A5BB"/>
    <w:rsid w:val="192C8EC9"/>
    <w:rsid w:val="19410DFA"/>
    <w:rsid w:val="19B7508D"/>
    <w:rsid w:val="1AECF65E"/>
    <w:rsid w:val="1B38D249"/>
    <w:rsid w:val="1BC0FAAB"/>
    <w:rsid w:val="1CD5D12B"/>
    <w:rsid w:val="1CD73A08"/>
    <w:rsid w:val="1DA4F571"/>
    <w:rsid w:val="1DD1DD79"/>
    <w:rsid w:val="1DE6D78F"/>
    <w:rsid w:val="1DE7A1A6"/>
    <w:rsid w:val="1DF7EAC1"/>
    <w:rsid w:val="1E482F05"/>
    <w:rsid w:val="1E48DF47"/>
    <w:rsid w:val="1E4CF8B0"/>
    <w:rsid w:val="1F042B94"/>
    <w:rsid w:val="1F5267E5"/>
    <w:rsid w:val="1FDE657D"/>
    <w:rsid w:val="20964C80"/>
    <w:rsid w:val="209CF71C"/>
    <w:rsid w:val="20BFA5D5"/>
    <w:rsid w:val="20C3A2E4"/>
    <w:rsid w:val="21008870"/>
    <w:rsid w:val="2106A86E"/>
    <w:rsid w:val="211A65FD"/>
    <w:rsid w:val="21784175"/>
    <w:rsid w:val="218E229B"/>
    <w:rsid w:val="21ADAB21"/>
    <w:rsid w:val="22178297"/>
    <w:rsid w:val="2231A1CC"/>
    <w:rsid w:val="22B3ED75"/>
    <w:rsid w:val="2390DE08"/>
    <w:rsid w:val="23CA4FC1"/>
    <w:rsid w:val="24667DED"/>
    <w:rsid w:val="24A50BE5"/>
    <w:rsid w:val="24B820CB"/>
    <w:rsid w:val="24C5C35D"/>
    <w:rsid w:val="2526B720"/>
    <w:rsid w:val="2582C8AA"/>
    <w:rsid w:val="25AD2E4A"/>
    <w:rsid w:val="25AE6E9C"/>
    <w:rsid w:val="26465646"/>
    <w:rsid w:val="2699D11F"/>
    <w:rsid w:val="272C8FB9"/>
    <w:rsid w:val="276C6C1A"/>
    <w:rsid w:val="27DD7A35"/>
    <w:rsid w:val="27E1F750"/>
    <w:rsid w:val="27FD641F"/>
    <w:rsid w:val="27FE321A"/>
    <w:rsid w:val="28F3F12D"/>
    <w:rsid w:val="28F66138"/>
    <w:rsid w:val="29234143"/>
    <w:rsid w:val="29745766"/>
    <w:rsid w:val="29BEF708"/>
    <w:rsid w:val="29D3850A"/>
    <w:rsid w:val="2A073BE5"/>
    <w:rsid w:val="2A67D0FD"/>
    <w:rsid w:val="2A9481D1"/>
    <w:rsid w:val="2ACAE794"/>
    <w:rsid w:val="2AE57FBD"/>
    <w:rsid w:val="2AE8896C"/>
    <w:rsid w:val="2AF799CC"/>
    <w:rsid w:val="2B3504E1"/>
    <w:rsid w:val="2B3842A7"/>
    <w:rsid w:val="2BEAEE7F"/>
    <w:rsid w:val="2C752CA5"/>
    <w:rsid w:val="2CA676F9"/>
    <w:rsid w:val="2D6B6E23"/>
    <w:rsid w:val="2E4312E1"/>
    <w:rsid w:val="2E83025F"/>
    <w:rsid w:val="2ED1DF3A"/>
    <w:rsid w:val="2EEA7114"/>
    <w:rsid w:val="2F29B906"/>
    <w:rsid w:val="2F2B6242"/>
    <w:rsid w:val="2F75BEDF"/>
    <w:rsid w:val="2F86D4ED"/>
    <w:rsid w:val="2FD1E639"/>
    <w:rsid w:val="2FE4178E"/>
    <w:rsid w:val="30051DED"/>
    <w:rsid w:val="30875515"/>
    <w:rsid w:val="30B28CFD"/>
    <w:rsid w:val="30CAEDAE"/>
    <w:rsid w:val="31141781"/>
    <w:rsid w:val="313C89A1"/>
    <w:rsid w:val="3150C3DD"/>
    <w:rsid w:val="31700EA3"/>
    <w:rsid w:val="31A6843B"/>
    <w:rsid w:val="323F8068"/>
    <w:rsid w:val="32B084DE"/>
    <w:rsid w:val="32CAE4B7"/>
    <w:rsid w:val="32DBC309"/>
    <w:rsid w:val="32DCBB12"/>
    <w:rsid w:val="3335A8B9"/>
    <w:rsid w:val="33D95A08"/>
    <w:rsid w:val="342C05EB"/>
    <w:rsid w:val="345B0206"/>
    <w:rsid w:val="34934E2B"/>
    <w:rsid w:val="351487A4"/>
    <w:rsid w:val="351B0C72"/>
    <w:rsid w:val="35243896"/>
    <w:rsid w:val="35352F81"/>
    <w:rsid w:val="35908BBA"/>
    <w:rsid w:val="35F2AF1A"/>
    <w:rsid w:val="3654F846"/>
    <w:rsid w:val="36B3DFC6"/>
    <w:rsid w:val="36D2F9A9"/>
    <w:rsid w:val="3789E944"/>
    <w:rsid w:val="379E1F1B"/>
    <w:rsid w:val="37B960D5"/>
    <w:rsid w:val="37BD7DEB"/>
    <w:rsid w:val="380E7200"/>
    <w:rsid w:val="3810DF9B"/>
    <w:rsid w:val="383840B7"/>
    <w:rsid w:val="386A0378"/>
    <w:rsid w:val="387E7835"/>
    <w:rsid w:val="38B8CD68"/>
    <w:rsid w:val="392A4FDC"/>
    <w:rsid w:val="39E1BEC9"/>
    <w:rsid w:val="39F0FBBF"/>
    <w:rsid w:val="3A15AB6F"/>
    <w:rsid w:val="3A1C176A"/>
    <w:rsid w:val="3A4B8228"/>
    <w:rsid w:val="3AC6203D"/>
    <w:rsid w:val="3B4EDCBE"/>
    <w:rsid w:val="3BD584DD"/>
    <w:rsid w:val="3C1501BD"/>
    <w:rsid w:val="3D39BA36"/>
    <w:rsid w:val="3D455093"/>
    <w:rsid w:val="3DE3ADF2"/>
    <w:rsid w:val="3E4C67BA"/>
    <w:rsid w:val="3E58CA1C"/>
    <w:rsid w:val="3ED2B742"/>
    <w:rsid w:val="400D5EF7"/>
    <w:rsid w:val="4075B116"/>
    <w:rsid w:val="40973CE8"/>
    <w:rsid w:val="40C95599"/>
    <w:rsid w:val="40DCA102"/>
    <w:rsid w:val="413561C1"/>
    <w:rsid w:val="416A1229"/>
    <w:rsid w:val="41CF8BBA"/>
    <w:rsid w:val="41D5866E"/>
    <w:rsid w:val="4208076D"/>
    <w:rsid w:val="42118177"/>
    <w:rsid w:val="4264A437"/>
    <w:rsid w:val="42A14261"/>
    <w:rsid w:val="436CF951"/>
    <w:rsid w:val="43AB123E"/>
    <w:rsid w:val="444ACA56"/>
    <w:rsid w:val="446D0283"/>
    <w:rsid w:val="4494E252"/>
    <w:rsid w:val="44D5F1AC"/>
    <w:rsid w:val="44D622AF"/>
    <w:rsid w:val="45291E85"/>
    <w:rsid w:val="452F806F"/>
    <w:rsid w:val="45A95C43"/>
    <w:rsid w:val="45FCC604"/>
    <w:rsid w:val="4608D2E4"/>
    <w:rsid w:val="4677BA29"/>
    <w:rsid w:val="46CACEF0"/>
    <w:rsid w:val="478B7424"/>
    <w:rsid w:val="47B563FD"/>
    <w:rsid w:val="47FE087D"/>
    <w:rsid w:val="483A60C2"/>
    <w:rsid w:val="486E0FDB"/>
    <w:rsid w:val="48D531C1"/>
    <w:rsid w:val="48FDE9E6"/>
    <w:rsid w:val="4903CB05"/>
    <w:rsid w:val="4908C864"/>
    <w:rsid w:val="4948DA81"/>
    <w:rsid w:val="499FA467"/>
    <w:rsid w:val="49BBB1FC"/>
    <w:rsid w:val="4A9A619E"/>
    <w:rsid w:val="4A9AB49A"/>
    <w:rsid w:val="4B75FDA4"/>
    <w:rsid w:val="4B8DB31C"/>
    <w:rsid w:val="4B954555"/>
    <w:rsid w:val="4B9C7203"/>
    <w:rsid w:val="4BB6DE9D"/>
    <w:rsid w:val="4BF7FDBB"/>
    <w:rsid w:val="4D092EF2"/>
    <w:rsid w:val="4DAFCA77"/>
    <w:rsid w:val="4E13E4C9"/>
    <w:rsid w:val="4F60360F"/>
    <w:rsid w:val="4FC37AD0"/>
    <w:rsid w:val="5004CBC5"/>
    <w:rsid w:val="502DE490"/>
    <w:rsid w:val="508E730D"/>
    <w:rsid w:val="5109A322"/>
    <w:rsid w:val="51170B7D"/>
    <w:rsid w:val="5172BED5"/>
    <w:rsid w:val="51A4E7D1"/>
    <w:rsid w:val="51BA8D92"/>
    <w:rsid w:val="52376DB6"/>
    <w:rsid w:val="5243E490"/>
    <w:rsid w:val="52A59758"/>
    <w:rsid w:val="52D81787"/>
    <w:rsid w:val="534FBB4C"/>
    <w:rsid w:val="539038D7"/>
    <w:rsid w:val="53EF7C65"/>
    <w:rsid w:val="54A43C26"/>
    <w:rsid w:val="5544CBA3"/>
    <w:rsid w:val="5547BF36"/>
    <w:rsid w:val="5549CAAF"/>
    <w:rsid w:val="55691FA2"/>
    <w:rsid w:val="55C3BBA5"/>
    <w:rsid w:val="55C43705"/>
    <w:rsid w:val="569C6122"/>
    <w:rsid w:val="56A0756A"/>
    <w:rsid w:val="57674338"/>
    <w:rsid w:val="578B4CAF"/>
    <w:rsid w:val="5797A060"/>
    <w:rsid w:val="57995455"/>
    <w:rsid w:val="57B4329B"/>
    <w:rsid w:val="57BBAF13"/>
    <w:rsid w:val="585849C5"/>
    <w:rsid w:val="5887FB9A"/>
    <w:rsid w:val="58FDF4A2"/>
    <w:rsid w:val="59730B57"/>
    <w:rsid w:val="59B405F2"/>
    <w:rsid w:val="5A26F991"/>
    <w:rsid w:val="5AA06B72"/>
    <w:rsid w:val="5B2B4A8E"/>
    <w:rsid w:val="5BA101E4"/>
    <w:rsid w:val="5BBC1F16"/>
    <w:rsid w:val="5BDCD624"/>
    <w:rsid w:val="5C634304"/>
    <w:rsid w:val="5C6BA4FC"/>
    <w:rsid w:val="5CA9221D"/>
    <w:rsid w:val="5CFC4803"/>
    <w:rsid w:val="5D0DC802"/>
    <w:rsid w:val="5D646E33"/>
    <w:rsid w:val="5DE6E6E6"/>
    <w:rsid w:val="5E9E1A7B"/>
    <w:rsid w:val="5EDD2AB5"/>
    <w:rsid w:val="5F899A3D"/>
    <w:rsid w:val="5F9436F2"/>
    <w:rsid w:val="5FBB985B"/>
    <w:rsid w:val="60310C7D"/>
    <w:rsid w:val="60AC845D"/>
    <w:rsid w:val="60F7A562"/>
    <w:rsid w:val="61830AEF"/>
    <w:rsid w:val="62365204"/>
    <w:rsid w:val="63FA562E"/>
    <w:rsid w:val="64C70F65"/>
    <w:rsid w:val="6518D9E7"/>
    <w:rsid w:val="6573E4AD"/>
    <w:rsid w:val="657BD233"/>
    <w:rsid w:val="65DD0DD6"/>
    <w:rsid w:val="65FFF199"/>
    <w:rsid w:val="66137035"/>
    <w:rsid w:val="663D8A15"/>
    <w:rsid w:val="6731D8D6"/>
    <w:rsid w:val="6744647C"/>
    <w:rsid w:val="679C34DC"/>
    <w:rsid w:val="67BAD153"/>
    <w:rsid w:val="68079B4E"/>
    <w:rsid w:val="68101519"/>
    <w:rsid w:val="68523E2B"/>
    <w:rsid w:val="68B522CE"/>
    <w:rsid w:val="690032FF"/>
    <w:rsid w:val="6968A34C"/>
    <w:rsid w:val="69A36BAF"/>
    <w:rsid w:val="69FB47DF"/>
    <w:rsid w:val="6A21B67A"/>
    <w:rsid w:val="6A3658BE"/>
    <w:rsid w:val="6A4F4356"/>
    <w:rsid w:val="6AE2206F"/>
    <w:rsid w:val="6AEF29B5"/>
    <w:rsid w:val="6B230C46"/>
    <w:rsid w:val="6B7DE057"/>
    <w:rsid w:val="6B88F0FF"/>
    <w:rsid w:val="6BB71A69"/>
    <w:rsid w:val="6BCB7F2E"/>
    <w:rsid w:val="6BEB13B7"/>
    <w:rsid w:val="6C11D575"/>
    <w:rsid w:val="6CCDF4B7"/>
    <w:rsid w:val="6CDF7C0E"/>
    <w:rsid w:val="6D4E6152"/>
    <w:rsid w:val="6D7B9A67"/>
    <w:rsid w:val="6D834B2D"/>
    <w:rsid w:val="6E1F49C7"/>
    <w:rsid w:val="6E55C321"/>
    <w:rsid w:val="6E9FEAFB"/>
    <w:rsid w:val="6ECA729D"/>
    <w:rsid w:val="6F42524A"/>
    <w:rsid w:val="6FC1007D"/>
    <w:rsid w:val="6FC48E77"/>
    <w:rsid w:val="6FCCA77D"/>
    <w:rsid w:val="701DE74F"/>
    <w:rsid w:val="70BE84DA"/>
    <w:rsid w:val="712B4D23"/>
    <w:rsid w:val="7155048D"/>
    <w:rsid w:val="716E70D2"/>
    <w:rsid w:val="7189FFE2"/>
    <w:rsid w:val="71B602D7"/>
    <w:rsid w:val="72875120"/>
    <w:rsid w:val="72BAA536"/>
    <w:rsid w:val="72D7A7D9"/>
    <w:rsid w:val="72EC5685"/>
    <w:rsid w:val="739B1AD6"/>
    <w:rsid w:val="743268A1"/>
    <w:rsid w:val="7436DDD7"/>
    <w:rsid w:val="744DB045"/>
    <w:rsid w:val="7486F043"/>
    <w:rsid w:val="74887065"/>
    <w:rsid w:val="74B4B4F7"/>
    <w:rsid w:val="75028466"/>
    <w:rsid w:val="7536EB37"/>
    <w:rsid w:val="753CA043"/>
    <w:rsid w:val="755B6CC5"/>
    <w:rsid w:val="758B4194"/>
    <w:rsid w:val="75CDA70E"/>
    <w:rsid w:val="7647A500"/>
    <w:rsid w:val="76ED1374"/>
    <w:rsid w:val="772DC65E"/>
    <w:rsid w:val="7742D5D1"/>
    <w:rsid w:val="7745829D"/>
    <w:rsid w:val="77DD161E"/>
    <w:rsid w:val="77FBF27B"/>
    <w:rsid w:val="7867C733"/>
    <w:rsid w:val="78C996BF"/>
    <w:rsid w:val="78D71644"/>
    <w:rsid w:val="78F6AA7B"/>
    <w:rsid w:val="79234C7A"/>
    <w:rsid w:val="7A026ED4"/>
    <w:rsid w:val="7B2BA3FE"/>
    <w:rsid w:val="7B494530"/>
    <w:rsid w:val="7B94027E"/>
    <w:rsid w:val="7BF9A9B8"/>
    <w:rsid w:val="7C4C8617"/>
    <w:rsid w:val="7C70248B"/>
    <w:rsid w:val="7C7424DB"/>
    <w:rsid w:val="7C784677"/>
    <w:rsid w:val="7C810AB1"/>
    <w:rsid w:val="7D182393"/>
    <w:rsid w:val="7D1EC7DA"/>
    <w:rsid w:val="7D265BDB"/>
    <w:rsid w:val="7DBF029E"/>
    <w:rsid w:val="7DCBF9C3"/>
    <w:rsid w:val="7E65980A"/>
    <w:rsid w:val="7EB1159F"/>
    <w:rsid w:val="7EE38289"/>
    <w:rsid w:val="7EEB87A9"/>
    <w:rsid w:val="7F00B53A"/>
    <w:rsid w:val="7F166F7E"/>
    <w:rsid w:val="7F83E294"/>
    <w:rsid w:val="7FAD25BA"/>
    <w:rsid w:val="7FCD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7F2E1"/>
  <w15:docId w15:val="{53D149C6-BEB0-40FC-A8C8-EBCAF57D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semiHidden/>
    <w:qFormat/>
    <w:rsid w:val="008F4236"/>
  </w:style>
  <w:style w:type="paragraph" w:styleId="Heading1">
    <w:name w:val="heading 1"/>
    <w:basedOn w:val="Normal"/>
    <w:next w:val="Normal"/>
    <w:link w:val="Heading1Char"/>
    <w:uiPriority w:val="9"/>
    <w:semiHidden/>
    <w:rsid w:val="00F3402C"/>
    <w:pPr>
      <w:tabs>
        <w:tab w:val="left" w:pos="567"/>
        <w:tab w:val="left" w:pos="1134"/>
        <w:tab w:val="left" w:pos="1417"/>
        <w:tab w:val="left" w:pos="6280"/>
        <w:tab w:val="left" w:pos="6900"/>
        <w:tab w:val="left" w:pos="7800"/>
      </w:tabs>
      <w:suppressAutoHyphens/>
      <w:autoSpaceDE w:val="0"/>
      <w:autoSpaceDN w:val="0"/>
      <w:adjustRightInd w:val="0"/>
      <w:spacing w:after="60"/>
      <w:textAlignment w:val="center"/>
      <w:outlineLvl w:val="0"/>
    </w:pPr>
    <w:rPr>
      <w:rFonts w:ascii="Calibri" w:hAnsi="Calibri" w:cs="Calibri"/>
      <w:b/>
      <w:bCs/>
      <w:caps/>
      <w:color w:val="5F5F5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3402C"/>
    <w:pPr>
      <w:tabs>
        <w:tab w:val="left" w:pos="567"/>
        <w:tab w:val="left" w:pos="1134"/>
        <w:tab w:val="left" w:pos="1417"/>
        <w:tab w:val="left" w:pos="6280"/>
        <w:tab w:val="left" w:pos="6900"/>
        <w:tab w:val="left" w:pos="7800"/>
      </w:tabs>
      <w:suppressAutoHyphens/>
      <w:autoSpaceDE w:val="0"/>
      <w:autoSpaceDN w:val="0"/>
      <w:adjustRightInd w:val="0"/>
      <w:spacing w:after="240"/>
      <w:textAlignment w:val="center"/>
      <w:outlineLvl w:val="1"/>
    </w:pPr>
    <w:rPr>
      <w:rFonts w:ascii="Calibri" w:hAnsi="Calibri" w:cs="Calibri"/>
      <w:color w:val="0D776E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61B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62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Grosvenor">
    <w:name w:val="Body (Grosvenor)"/>
    <w:basedOn w:val="Normal"/>
    <w:uiPriority w:val="99"/>
    <w:semiHidden/>
    <w:rsid w:val="00AB4973"/>
    <w:pPr>
      <w:tabs>
        <w:tab w:val="left" w:pos="567"/>
        <w:tab w:val="left" w:pos="1134"/>
        <w:tab w:val="left" w:pos="1417"/>
        <w:tab w:val="left" w:pos="6280"/>
        <w:tab w:val="left" w:pos="6900"/>
        <w:tab w:val="left" w:pos="7800"/>
      </w:tabs>
      <w:suppressAutoHyphens/>
      <w:autoSpaceDE w:val="0"/>
      <w:autoSpaceDN w:val="0"/>
      <w:adjustRightInd w:val="0"/>
      <w:spacing w:after="170"/>
      <w:textAlignment w:val="center"/>
    </w:pPr>
    <w:rPr>
      <w:rFonts w:ascii="Calibri" w:hAnsi="Calibri" w:cs="Calibri"/>
      <w:color w:val="000000"/>
      <w:sz w:val="22"/>
      <w:szCs w:val="22"/>
    </w:rPr>
  </w:style>
  <w:style w:type="table" w:customStyle="1" w:styleId="AttendeesDetails">
    <w:name w:val="Attendees Details"/>
    <w:basedOn w:val="TableNormal"/>
    <w:uiPriority w:val="99"/>
    <w:rsid w:val="00E226D2"/>
    <w:rPr>
      <w:color w:val="000000" w:themeColor="text1"/>
    </w:rPr>
    <w:tblPr>
      <w:tblBorders>
        <w:top w:val="single" w:sz="4" w:space="0" w:color="000000" w:themeColor="text1"/>
        <w:bottom w:val="single" w:sz="4" w:space="0" w:color="000000" w:themeColor="text1"/>
      </w:tblBorders>
      <w:tblCellMar>
        <w:top w:w="11" w:type="dxa"/>
        <w:left w:w="0" w:type="dxa"/>
        <w:bottom w:w="11" w:type="dxa"/>
        <w:right w:w="0" w:type="dxa"/>
      </w:tblCellMar>
    </w:tblPr>
    <w:tblStylePr w:type="lastRow">
      <w:tblPr/>
      <w:tcPr>
        <w:tcMar>
          <w:top w:w="0" w:type="nil"/>
          <w:left w:w="0" w:type="nil"/>
          <w:bottom w:w="227" w:type="dxa"/>
          <w:right w:w="0" w:type="nil"/>
        </w:tcMar>
      </w:tcPr>
    </w:tblStylePr>
  </w:style>
  <w:style w:type="paragraph" w:customStyle="1" w:styleId="AttendeesDetailsGrosvenor">
    <w:name w:val="Attendees Details (Grosvenor)"/>
    <w:basedOn w:val="BodyGrosvenor"/>
    <w:uiPriority w:val="99"/>
    <w:semiHidden/>
    <w:rsid w:val="00C0009B"/>
    <w:pPr>
      <w:tabs>
        <w:tab w:val="clear" w:pos="567"/>
        <w:tab w:val="clear" w:pos="1134"/>
      </w:tabs>
      <w:spacing w:after="28"/>
      <w:ind w:left="1417" w:hanging="1417"/>
    </w:pPr>
  </w:style>
  <w:style w:type="character" w:customStyle="1" w:styleId="BoldGrosvenor">
    <w:name w:val="Bold (Grosvenor)"/>
    <w:basedOn w:val="DefaultParagraphFont"/>
    <w:uiPriority w:val="1"/>
    <w:semiHidden/>
    <w:qFormat/>
    <w:rsid w:val="001F749F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1B1D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E9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C634B1"/>
  </w:style>
  <w:style w:type="table" w:styleId="TableGrid">
    <w:name w:val="Table Grid"/>
    <w:basedOn w:val="TableNormal"/>
    <w:uiPriority w:val="39"/>
    <w:rsid w:val="0041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F313E9"/>
    <w:rPr>
      <w:rFonts w:ascii="Calibri" w:hAnsi="Calibri" w:cs="Calibri"/>
      <w:b/>
      <w:bCs/>
      <w:caps/>
      <w:color w:val="5F5F5F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3E9"/>
    <w:rPr>
      <w:rFonts w:ascii="Calibri" w:hAnsi="Calibri" w:cs="Calibri"/>
      <w:color w:val="0D776E"/>
      <w:sz w:val="40"/>
      <w:szCs w:val="40"/>
    </w:rPr>
  </w:style>
  <w:style w:type="paragraph" w:styleId="Footer">
    <w:name w:val="footer"/>
    <w:basedOn w:val="Normal"/>
    <w:link w:val="FooterChar"/>
    <w:uiPriority w:val="99"/>
    <w:semiHidden/>
    <w:rsid w:val="00F3402C"/>
    <w:pPr>
      <w:tabs>
        <w:tab w:val="right" w:pos="10206"/>
      </w:tabs>
      <w:suppressAutoHyphens/>
      <w:autoSpaceDE w:val="0"/>
      <w:autoSpaceDN w:val="0"/>
      <w:adjustRightInd w:val="0"/>
      <w:textAlignment w:val="center"/>
    </w:pPr>
    <w:rPr>
      <w:rFonts w:ascii="Calibri" w:hAnsi="Calibri" w:cs="Calibri"/>
      <w:color w:val="000000"/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313E9"/>
    <w:rPr>
      <w:rFonts w:ascii="Calibri" w:hAnsi="Calibri" w:cs="Calibri"/>
      <w:color w:val="000000"/>
      <w:sz w:val="12"/>
      <w:szCs w:val="12"/>
    </w:rPr>
  </w:style>
  <w:style w:type="paragraph" w:styleId="ListBullet">
    <w:name w:val="List Bullet"/>
    <w:basedOn w:val="Normal"/>
    <w:uiPriority w:val="99"/>
    <w:semiHidden/>
    <w:rsid w:val="00BB5F7E"/>
    <w:pPr>
      <w:numPr>
        <w:numId w:val="1"/>
      </w:numPr>
      <w:spacing w:after="120"/>
    </w:pPr>
    <w:rPr>
      <w:rFonts w:eastAsiaTheme="minorEastAsia"/>
      <w:sz w:val="22"/>
      <w:szCs w:val="22"/>
    </w:rPr>
  </w:style>
  <w:style w:type="paragraph" w:styleId="ListBullet2">
    <w:name w:val="List Bullet 2"/>
    <w:basedOn w:val="Normal"/>
    <w:uiPriority w:val="99"/>
    <w:semiHidden/>
    <w:rsid w:val="00BB5F7E"/>
    <w:pPr>
      <w:numPr>
        <w:ilvl w:val="1"/>
        <w:numId w:val="1"/>
      </w:numPr>
      <w:spacing w:after="120"/>
    </w:pPr>
    <w:rPr>
      <w:sz w:val="22"/>
      <w:szCs w:val="22"/>
    </w:rPr>
  </w:style>
  <w:style w:type="paragraph" w:styleId="ListBullet3">
    <w:name w:val="List Bullet 3"/>
    <w:basedOn w:val="Normal"/>
    <w:uiPriority w:val="99"/>
    <w:semiHidden/>
    <w:rsid w:val="00BB5F7E"/>
    <w:pPr>
      <w:numPr>
        <w:ilvl w:val="2"/>
        <w:numId w:val="1"/>
      </w:numPr>
      <w:spacing w:after="120"/>
      <w:contextualSpacing/>
    </w:pPr>
    <w:rPr>
      <w:sz w:val="22"/>
      <w:szCs w:val="22"/>
    </w:rPr>
  </w:style>
  <w:style w:type="numbering" w:customStyle="1" w:styleId="BodyGrosvenorListBullets">
    <w:name w:val="Body (Grosvenor) List Bullets"/>
    <w:uiPriority w:val="99"/>
    <w:rsid w:val="00BB5F7E"/>
    <w:pPr>
      <w:numPr>
        <w:numId w:val="1"/>
      </w:numPr>
    </w:pPr>
  </w:style>
  <w:style w:type="paragraph" w:styleId="ListBullet4">
    <w:name w:val="List Bullet 4"/>
    <w:basedOn w:val="Normal"/>
    <w:uiPriority w:val="99"/>
    <w:semiHidden/>
    <w:rsid w:val="00BB5F7E"/>
    <w:pPr>
      <w:numPr>
        <w:ilvl w:val="3"/>
        <w:numId w:val="1"/>
      </w:numPr>
      <w:spacing w:after="120"/>
      <w:contextualSpacing/>
    </w:pPr>
    <w:rPr>
      <w:sz w:val="22"/>
      <w:szCs w:val="22"/>
    </w:rPr>
  </w:style>
  <w:style w:type="paragraph" w:styleId="ListBullet5">
    <w:name w:val="List Bullet 5"/>
    <w:basedOn w:val="Normal"/>
    <w:uiPriority w:val="99"/>
    <w:semiHidden/>
    <w:rsid w:val="00BB5F7E"/>
    <w:pPr>
      <w:numPr>
        <w:ilvl w:val="4"/>
        <w:numId w:val="1"/>
      </w:numPr>
      <w:spacing w:after="1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8C3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3E9"/>
  </w:style>
  <w:style w:type="paragraph" w:customStyle="1" w:styleId="Heading10">
    <w:name w:val="_Heading 1"/>
    <w:semiHidden/>
    <w:qFormat/>
    <w:rsid w:val="00F313E9"/>
    <w:pPr>
      <w:spacing w:after="60"/>
    </w:pPr>
    <w:rPr>
      <w:rFonts w:ascii="Calibri" w:hAnsi="Calibri" w:cs="Calibri"/>
      <w:b/>
      <w:bCs/>
      <w:caps/>
      <w:color w:val="5F5F5F"/>
      <w:sz w:val="22"/>
      <w:szCs w:val="22"/>
    </w:rPr>
  </w:style>
  <w:style w:type="paragraph" w:customStyle="1" w:styleId="Title1">
    <w:name w:val="Title1"/>
    <w:qFormat/>
    <w:rsid w:val="008F4236"/>
    <w:pPr>
      <w:spacing w:after="240"/>
    </w:pPr>
    <w:rPr>
      <w:rFonts w:ascii="Calibri" w:hAnsi="Calibri" w:cs="Calibri"/>
      <w:b/>
      <w:color w:val="0D776E" w:themeColor="accent2"/>
      <w:sz w:val="40"/>
      <w:szCs w:val="40"/>
    </w:rPr>
  </w:style>
  <w:style w:type="paragraph" w:customStyle="1" w:styleId="BoldText">
    <w:name w:val="_Bold Text"/>
    <w:link w:val="BoldTextChar"/>
    <w:qFormat/>
    <w:rsid w:val="00F313E9"/>
    <w:rPr>
      <w:rFonts w:ascii="Calibri" w:hAnsi="Calibri" w:cs="Calibri"/>
      <w:b/>
      <w:color w:val="000000"/>
      <w:sz w:val="22"/>
      <w:szCs w:val="22"/>
    </w:rPr>
  </w:style>
  <w:style w:type="paragraph" w:customStyle="1" w:styleId="AttendeesDetails0">
    <w:name w:val="_Attendees Details"/>
    <w:qFormat/>
    <w:rsid w:val="00F313E9"/>
    <w:pPr>
      <w:spacing w:after="28"/>
    </w:pPr>
    <w:rPr>
      <w:rFonts w:ascii="Calibri" w:hAnsi="Calibri" w:cs="Calibri"/>
      <w:color w:val="000000"/>
      <w:sz w:val="22"/>
      <w:szCs w:val="22"/>
    </w:rPr>
  </w:style>
  <w:style w:type="paragraph" w:customStyle="1" w:styleId="BodyText">
    <w:name w:val="_Body Text"/>
    <w:qFormat/>
    <w:rsid w:val="00F313E9"/>
    <w:pPr>
      <w:spacing w:after="170"/>
    </w:pPr>
    <w:rPr>
      <w:rFonts w:ascii="Calibri" w:hAnsi="Calibri" w:cs="Calibri"/>
      <w:color w:val="000000"/>
      <w:sz w:val="22"/>
      <w:szCs w:val="22"/>
    </w:rPr>
  </w:style>
  <w:style w:type="paragraph" w:customStyle="1" w:styleId="Bullet1">
    <w:name w:val="_Bullet 1"/>
    <w:basedOn w:val="ListBullet"/>
    <w:qFormat/>
    <w:rsid w:val="00F313E9"/>
  </w:style>
  <w:style w:type="paragraph" w:customStyle="1" w:styleId="Bullet2">
    <w:name w:val="_Bullet 2"/>
    <w:basedOn w:val="ListBullet2"/>
    <w:qFormat/>
    <w:rsid w:val="00F313E9"/>
  </w:style>
  <w:style w:type="paragraph" w:customStyle="1" w:styleId="Bullet3">
    <w:name w:val="_Bullet 3"/>
    <w:basedOn w:val="ListBullet3"/>
    <w:qFormat/>
    <w:rsid w:val="00F313E9"/>
  </w:style>
  <w:style w:type="paragraph" w:customStyle="1" w:styleId="Bullet4">
    <w:name w:val="_Bullet 4"/>
    <w:basedOn w:val="ListBullet4"/>
    <w:qFormat/>
    <w:rsid w:val="00F313E9"/>
  </w:style>
  <w:style w:type="paragraph" w:customStyle="1" w:styleId="Bullet5">
    <w:name w:val="_Bullet 5"/>
    <w:basedOn w:val="ListBullet5"/>
    <w:qFormat/>
    <w:rsid w:val="00F313E9"/>
  </w:style>
  <w:style w:type="paragraph" w:styleId="BodyText0">
    <w:name w:val="Body Text"/>
    <w:basedOn w:val="Normal"/>
    <w:link w:val="BodyTextChar"/>
    <w:uiPriority w:val="99"/>
    <w:semiHidden/>
    <w:rsid w:val="00F313E9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F313E9"/>
  </w:style>
  <w:style w:type="character" w:customStyle="1" w:styleId="BoldTextChar">
    <w:name w:val="_Bold Text Char"/>
    <w:basedOn w:val="DefaultParagraphFont"/>
    <w:link w:val="BoldText"/>
    <w:rsid w:val="00F313E9"/>
    <w:rPr>
      <w:rFonts w:ascii="Calibri" w:hAnsi="Calibri" w:cs="Calibri"/>
      <w:b/>
      <w:color w:val="000000"/>
      <w:sz w:val="22"/>
      <w:szCs w:val="22"/>
    </w:rPr>
  </w:style>
  <w:style w:type="table" w:customStyle="1" w:styleId="GrosvenorStyle3">
    <w:name w:val="Grosvenor Style 3"/>
    <w:basedOn w:val="TableNormal"/>
    <w:uiPriority w:val="99"/>
    <w:rsid w:val="00A00780"/>
    <w:rPr>
      <w:rFonts w:cs="Times New Roman (Body CS)"/>
      <w:sz w:val="22"/>
    </w:rPr>
    <w:tblPr>
      <w:tblCellMar>
        <w:top w:w="28" w:type="dxa"/>
        <w:left w:w="0" w:type="dxa"/>
        <w:bottom w:w="28" w:type="dxa"/>
        <w:right w:w="0" w:type="dxa"/>
      </w:tblCellMar>
    </w:tblPr>
    <w:tcPr>
      <w:tcMar>
        <w:top w:w="45" w:type="dxa"/>
        <w:left w:w="45" w:type="dxa"/>
        <w:bottom w:w="45" w:type="dxa"/>
        <w:right w:w="45" w:type="dxa"/>
      </w:tcMar>
    </w:tcPr>
    <w:tblStylePr w:type="firstRow">
      <w:tblPr/>
      <w:tcPr>
        <w:tcBorders>
          <w:top w:val="nil"/>
          <w:left w:val="nil"/>
          <w:bottom w:val="nil"/>
          <w:right w:val="nil"/>
        </w:tcBorders>
      </w:tcPr>
    </w:tblStylePr>
  </w:style>
  <w:style w:type="paragraph" w:customStyle="1" w:styleId="Bulletlarge">
    <w:name w:val="_Bullet large"/>
    <w:basedOn w:val="Bullet1"/>
    <w:qFormat/>
    <w:rsid w:val="00B804A3"/>
    <w:pPr>
      <w:ind w:left="357" w:hanging="357"/>
    </w:pPr>
    <w:rPr>
      <w:sz w:val="28"/>
    </w:rPr>
  </w:style>
  <w:style w:type="paragraph" w:customStyle="1" w:styleId="Text">
    <w:name w:val="Text"/>
    <w:uiPriority w:val="2"/>
    <w:qFormat/>
    <w:rsid w:val="00F7013A"/>
    <w:pPr>
      <w:spacing w:before="120" w:after="200"/>
    </w:pPr>
    <w:rPr>
      <w:rFonts w:ascii="Arial" w:hAnsi="Arial" w:cs="Arial"/>
      <w:sz w:val="20"/>
      <w:szCs w:val="22"/>
    </w:rPr>
  </w:style>
  <w:style w:type="character" w:styleId="Hyperlink">
    <w:name w:val="Hyperlink"/>
    <w:unhideWhenUsed/>
    <w:rsid w:val="00F7013A"/>
    <w:rPr>
      <w:color w:val="0000FF"/>
      <w:u w:val="single"/>
    </w:rPr>
  </w:style>
  <w:style w:type="paragraph" w:customStyle="1" w:styleId="DetailsLevel2GrosvenorAgenda">
    <w:name w:val="Details Level 2 (Grosvenor:Agenda)"/>
    <w:basedOn w:val="Normal"/>
    <w:uiPriority w:val="99"/>
    <w:rsid w:val="000666E7"/>
    <w:pPr>
      <w:numPr>
        <w:ilvl w:val="1"/>
        <w:numId w:val="2"/>
      </w:numPr>
      <w:tabs>
        <w:tab w:val="left" w:pos="567"/>
        <w:tab w:val="left" w:pos="7937"/>
        <w:tab w:val="left" w:pos="9354"/>
      </w:tabs>
      <w:suppressAutoHyphens/>
      <w:autoSpaceDE w:val="0"/>
      <w:autoSpaceDN w:val="0"/>
      <w:adjustRightInd w:val="0"/>
      <w:textAlignment w:val="center"/>
    </w:pPr>
    <w:rPr>
      <w:rFonts w:ascii="Calibri" w:hAnsi="Calibri" w:cs="Calibri"/>
      <w:bCs/>
      <w:color w:val="000000" w:themeColor="text1"/>
      <w:sz w:val="22"/>
      <w:szCs w:val="22"/>
    </w:rPr>
  </w:style>
  <w:style w:type="paragraph" w:customStyle="1" w:styleId="paragraph">
    <w:name w:val="paragraph"/>
    <w:basedOn w:val="Normal"/>
    <w:rsid w:val="000666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0666E7"/>
  </w:style>
  <w:style w:type="character" w:customStyle="1" w:styleId="eop">
    <w:name w:val="eop"/>
    <w:basedOn w:val="DefaultParagraphFont"/>
    <w:rsid w:val="000666E7"/>
  </w:style>
  <w:style w:type="character" w:styleId="UnresolvedMention">
    <w:name w:val="Unresolved Mention"/>
    <w:basedOn w:val="DefaultParagraphFont"/>
    <w:uiPriority w:val="99"/>
    <w:semiHidden/>
    <w:rsid w:val="00CC55A3"/>
    <w:rPr>
      <w:color w:val="605E5C"/>
      <w:shd w:val="clear" w:color="auto" w:fill="E1DFDD"/>
    </w:rPr>
  </w:style>
  <w:style w:type="paragraph" w:customStyle="1" w:styleId="xparagraph">
    <w:name w:val="x_paragraph"/>
    <w:basedOn w:val="Normal"/>
    <w:rsid w:val="005D3D5C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customStyle="1" w:styleId="xnormaltextrun">
    <w:name w:val="x_normaltextrun"/>
    <w:basedOn w:val="DefaultParagraphFont"/>
    <w:rsid w:val="005D3D5C"/>
  </w:style>
  <w:style w:type="character" w:customStyle="1" w:styleId="xeop">
    <w:name w:val="x_eop"/>
    <w:basedOn w:val="DefaultParagraphFont"/>
    <w:rsid w:val="005D3D5C"/>
  </w:style>
  <w:style w:type="paragraph" w:styleId="Revision">
    <w:name w:val="Revision"/>
    <w:hidden/>
    <w:uiPriority w:val="99"/>
    <w:semiHidden/>
    <w:rsid w:val="000E4CF3"/>
  </w:style>
  <w:style w:type="character" w:styleId="CommentReference">
    <w:name w:val="annotation reference"/>
    <w:basedOn w:val="DefaultParagraphFont"/>
    <w:uiPriority w:val="99"/>
    <w:semiHidden/>
    <w:rsid w:val="00B86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6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6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D82"/>
    <w:rPr>
      <w:b/>
      <w:bCs/>
      <w:sz w:val="20"/>
      <w:szCs w:val="20"/>
    </w:rPr>
  </w:style>
  <w:style w:type="paragraph" w:customStyle="1" w:styleId="Title2">
    <w:name w:val="Title2"/>
    <w:qFormat/>
    <w:rsid w:val="004447E3"/>
    <w:pPr>
      <w:spacing w:after="240"/>
    </w:pPr>
    <w:rPr>
      <w:rFonts w:ascii="Calibri" w:hAnsi="Calibri" w:cs="Calibri"/>
      <w:b/>
      <w:color w:val="0D776E" w:themeColor="accent2"/>
      <w:sz w:val="40"/>
      <w:szCs w:val="40"/>
    </w:rPr>
  </w:style>
  <w:style w:type="paragraph" w:customStyle="1" w:styleId="xmsonormal">
    <w:name w:val="x_msonormal"/>
    <w:basedOn w:val="Normal"/>
    <w:rsid w:val="000E414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xmsolistparagraph">
    <w:name w:val="x_msolistparagraph"/>
    <w:basedOn w:val="Normal"/>
    <w:rsid w:val="000E414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rsid w:val="005D4C79"/>
    <w:rPr>
      <w:color w:val="924E8A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2A636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61B2D"/>
    <w:rPr>
      <w:rFonts w:asciiTheme="majorHAnsi" w:eastAsiaTheme="majorEastAsia" w:hAnsiTheme="majorHAnsi" w:cstheme="majorBidi"/>
      <w:color w:val="002620" w:themeColor="accent1" w:themeShade="7F"/>
    </w:rPr>
  </w:style>
  <w:style w:type="character" w:styleId="Mention">
    <w:name w:val="Mention"/>
    <w:basedOn w:val="DefaultParagraphFont"/>
    <w:uiPriority w:val="99"/>
    <w:semiHidden/>
    <w:rsid w:val="00E425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grosvenor.com/news-insights/grosvenor-announces-significant-leasing-momentum-across-san-francisco-union-square-portfolio?_gl=1*5daffg*_up*MQ..*_ga*MTQzNzkwNDA4LjE3MDk5MTY2NTU.*_ga_9B5D7GH3D5*MTcwOTkxNjY1NC4xLjEuMTcwOTkxNjY3OC4wLjAuMA..*_ga_86R3F7B84Y*MTcwOTkxNjY1NS4xLjEuMTcwOTkxNjY3OC4wLjAuMA..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9/05/relationships/documenttasks" Target="documenttasks/documenttasks1.xml"/><Relationship Id="rId5" Type="http://schemas.openxmlformats.org/officeDocument/2006/relationships/customXml" Target="../customXml/item5.xml"/><Relationship Id="rId15" Type="http://schemas.openxmlformats.org/officeDocument/2006/relationships/hyperlink" Target="mailto:Grosvenor@GreatInk.com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worldgbc.org/sites/default/files/Grosvenor%20-%20InDesign%20Profile_Fin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documenttasks/documenttasks1.xml><?xml version="1.0" encoding="utf-8"?>
<t:Tasks xmlns:t="http://schemas.microsoft.com/office/tasks/2019/documenttasks" xmlns:oel="http://schemas.microsoft.com/office/2019/extlst">
  <t:Task id="{28D0AB2A-BE86-4136-87D0-0C4FB71584FB}">
    <t:Anchor>
      <t:Comment id="1396606513"/>
    </t:Anchor>
    <t:History>
      <t:Event id="{24FE7B48-8DC8-43C4-A5C6-AAB90C341600}" time="2024-01-15T19:46:22.9Z">
        <t:Attribution userId="S::Joanna.Holliday@grosvenor.com::39c86658-49bc-4e52-9971-7c7364857a5d" userProvider="AD" userName="Joanna Holliday"/>
        <t:Anchor>
          <t:Comment id="1396606513"/>
        </t:Anchor>
        <t:Create/>
      </t:Event>
      <t:Event id="{8FEDBB25-C9DC-4BD9-B2B1-30E33278CF9A}" time="2024-01-15T19:46:22.9Z">
        <t:Attribution userId="S::Joanna.Holliday@grosvenor.com::39c86658-49bc-4e52-9971-7c7364857a5d" userProvider="AD" userName="Joanna Holliday"/>
        <t:Anchor>
          <t:Comment id="1396606513"/>
        </t:Anchor>
        <t:Assign userId="S::Natalie.Pettigrew@grosvenor.com::05c67c51-77d2-4d5d-b23e-2effa4b2b703" userProvider="AD" userName="Natalie Pettigrew"/>
      </t:Event>
      <t:Event id="{0BF3215A-4417-4C1E-80BC-735CB5C57C88}" time="2024-01-15T19:46:22.9Z">
        <t:Attribution userId="S::Joanna.Holliday@grosvenor.com::39c86658-49bc-4e52-9971-7c7364857a5d" userProvider="AD" userName="Joanna Holliday"/>
        <t:Anchor>
          <t:Comment id="1396606513"/>
        </t:Anchor>
        <t:SetTitle title="@Natalie Pettigrew - are you able to obtain this info as well as the charitable initiative piece?"/>
      </t:Event>
      <t:Event id="{86472EDB-2708-41CA-B7C9-0EDE0B9636F3}" time="2024-01-17T19:07:01.119Z">
        <t:Attribution userId="S::natalie.pettigrew@grosvenor.com::05c67c51-77d2-4d5d-b23e-2effa4b2b703" userProvider="AD" userName="Natalie Pettigrew"/>
        <t:Progress percentComplete="100"/>
      </t:Event>
    </t:History>
  </t:Task>
  <t:Task id="{69A1531F-EFBA-459B-9C01-3E272F8F6FD1}">
    <t:Anchor>
      <t:Comment id="1230244456"/>
    </t:Anchor>
    <t:History>
      <t:Event id="{16A5733E-B2E9-410A-9959-6A463B58EDCA}" time="2024-01-15T21:56:15.091Z">
        <t:Attribution userId="S::Joanna.Holliday@grosvenor.com::39c86658-49bc-4e52-9971-7c7364857a5d" userProvider="AD" userName="Joanna Holliday"/>
        <t:Anchor>
          <t:Comment id="1230244456"/>
        </t:Anchor>
        <t:Create/>
      </t:Event>
      <t:Event id="{CF84DB1B-944A-486C-8B12-F0389D4A9C85}" time="2024-01-15T21:56:15.091Z">
        <t:Attribution userId="S::Joanna.Holliday@grosvenor.com::39c86658-49bc-4e52-9971-7c7364857a5d" userProvider="AD" userName="Joanna Holliday"/>
        <t:Anchor>
          <t:Comment id="1230244456"/>
        </t:Anchor>
        <t:Assign userId="S::Natalie.Pettigrew@grosvenor.com::05c67c51-77d2-4d5d-b23e-2effa4b2b703" userProvider="AD" userName="Natalie Pettigrew"/>
      </t:Event>
      <t:Event id="{13A04B92-DF61-45CD-A3E5-1F4DAB6F872D}" time="2024-01-15T21:56:15.091Z">
        <t:Attribution userId="S::Joanna.Holliday@grosvenor.com::39c86658-49bc-4e52-9971-7c7364857a5d" userProvider="AD" userName="Joanna Holliday"/>
        <t:Anchor>
          <t:Comment id="1230244456"/>
        </t:Anchor>
        <t:SetTitle title="@Natalie Pettigrew - would this be Nathan?"/>
      </t:Event>
      <t:Event id="{2E79095A-2708-422A-B2CB-A9E024FBAF5B}" time="2024-01-17T18:58:04.421Z">
        <t:Attribution userId="S::natalie.pettigrew@grosvenor.com::05c67c51-77d2-4d5d-b23e-2effa4b2b703" userProvider="AD" userName="Natalie Pettigrew"/>
        <t:Progress percentComplete="100"/>
      </t:Event>
    </t:History>
  </t:Task>
  <t:Task id="{7B90CE39-6605-47DD-AA1E-7865813B3428}">
    <t:Anchor>
      <t:Comment id="658363478"/>
    </t:Anchor>
    <t:History>
      <t:Event id="{C920339F-63EE-44A0-83B3-580D51BD2569}" time="2024-01-15T21:56:15.091Z">
        <t:Attribution userId="S::Joanna.Holliday@grosvenor.com::39c86658-49bc-4e52-9971-7c7364857a5d" userProvider="AD" userName="Joanna Holliday"/>
        <t:Anchor>
          <t:Comment id="658363478"/>
        </t:Anchor>
        <t:Create/>
      </t:Event>
      <t:Event id="{11EB79E0-68B8-4A93-A237-97B18727C6B6}" time="2024-01-15T21:56:15.091Z">
        <t:Attribution userId="S::Joanna.Holliday@grosvenor.com::39c86658-49bc-4e52-9971-7c7364857a5d" userProvider="AD" userName="Joanna Holliday"/>
        <t:Anchor>
          <t:Comment id="658363478"/>
        </t:Anchor>
        <t:Assign userId="S::Natalie.Pettigrew@grosvenor.com::05c67c51-77d2-4d5d-b23e-2effa4b2b703" userProvider="AD" userName="Natalie Pettigrew"/>
      </t:Event>
      <t:Event id="{673CBC64-1E22-4C56-9556-2C3B2F43329B}" time="2024-01-15T21:56:15.091Z">
        <t:Attribution userId="S::Joanna.Holliday@grosvenor.com::39c86658-49bc-4e52-9971-7c7364857a5d" userProvider="AD" userName="Joanna Holliday"/>
        <t:Anchor>
          <t:Comment id="658363478"/>
        </t:Anchor>
        <t:SetTitle title="@Natalie Pettigrew - would this be Nathan?"/>
      </t:Event>
      <t:Event id="{514AD4B1-E361-4C74-A1D1-ACFD84AE0697}" time="2024-01-17T18:59:37.269Z">
        <t:Attribution userId="S::natalie.pettigrew@grosvenor.com::05c67c51-77d2-4d5d-b23e-2effa4b2b703" userProvider="AD" userName="Natalie Pettigrew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Grosvenor_Group_Subtle">
      <a:dk1>
        <a:sysClr val="windowText" lastClr="000000"/>
      </a:dk1>
      <a:lt1>
        <a:sysClr val="window" lastClr="FFFFFF"/>
      </a:lt1>
      <a:dk2>
        <a:srgbClr val="5F5F5F"/>
      </a:dk2>
      <a:lt2>
        <a:srgbClr val="E7E6E6"/>
      </a:lt2>
      <a:accent1>
        <a:srgbClr val="004E42"/>
      </a:accent1>
      <a:accent2>
        <a:srgbClr val="0D776E"/>
      </a:accent2>
      <a:accent3>
        <a:srgbClr val="34A798"/>
      </a:accent3>
      <a:accent4>
        <a:srgbClr val="E1D3C4"/>
      </a:accent4>
      <a:accent5>
        <a:srgbClr val="C3DFF4"/>
      </a:accent5>
      <a:accent6>
        <a:srgbClr val="BFB2D8"/>
      </a:accent6>
      <a:hlink>
        <a:srgbClr val="0088D8"/>
      </a:hlink>
      <a:folHlink>
        <a:srgbClr val="924E8A"/>
      </a:folHlink>
    </a:clrScheme>
    <a:fontScheme name="Grosvenor-Group_Theme-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fyTemplateConfiguration><![CDATA[{"elementsMetadata":[],"transformationConfigurations":[],"isBaseTemplate":false,"templateName":"Memorandum A4","enableDocumentContentUpdater":true,"version":"1.3"}]]></TemplafyTemplateConfiguratio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60ea54-1672-415f-ae58-5da5049bc877" xsi:nil="true"/>
    <lcf76f155ced4ddcb4097134ff3c332f xmlns="be14a1fe-8672-40eb-b4fc-9f4120d0ea9b">
      <Terms xmlns="http://schemas.microsoft.com/office/infopath/2007/PartnerControls"/>
    </lcf76f155ced4ddcb4097134ff3c332f>
    <SharedWithUsers xmlns="3560ea54-1672-415f-ae58-5da5049bc877">
      <UserInfo>
        <DisplayName>Brian Biggs</DisplayName>
        <AccountId>84</AccountId>
        <AccountType/>
      </UserInfo>
      <UserInfo>
        <DisplayName>Nathan Lundell</DisplayName>
        <AccountId>123</AccountId>
        <AccountType/>
      </UserInfo>
      <UserInfo>
        <DisplayName>Natalie Pettigrew</DisplayName>
        <AccountId>258</AccountId>
        <AccountType/>
      </UserInfo>
      <UserInfo>
        <DisplayName>Joanna Holliday</DisplayName>
        <AccountId>14</AccountId>
        <AccountType/>
      </UserInfo>
      <UserInfo>
        <DisplayName>Patti Glass</DisplayName>
        <AccountId>12</AccountId>
        <AccountType/>
      </UserInfo>
      <UserInfo>
        <DisplayName>Jordan Prior</DisplayName>
        <AccountId>18</AccountId>
        <AccountType/>
      </UserInfo>
      <UserInfo>
        <DisplayName>Mark Purdy</DisplayName>
        <AccountId>109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TemplafyFormConfiguration><![CDATA[{"formFields":[],"formDataEntries":[]}]]></TemplafyFormConfiguratio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50EFDD459504BAFC494580D2AFE1C" ma:contentTypeVersion="18" ma:contentTypeDescription="Create a new document." ma:contentTypeScope="" ma:versionID="737d02adddbb0844b5ee6927a7efd423">
  <xsd:schema xmlns:xsd="http://www.w3.org/2001/XMLSchema" xmlns:xs="http://www.w3.org/2001/XMLSchema" xmlns:p="http://schemas.microsoft.com/office/2006/metadata/properties" xmlns:ns2="be14a1fe-8672-40eb-b4fc-9f4120d0ea9b" xmlns:ns3="3560ea54-1672-415f-ae58-5da5049bc877" targetNamespace="http://schemas.microsoft.com/office/2006/metadata/properties" ma:root="true" ma:fieldsID="646dd96505ed23e19029fa1ef0de22b5" ns2:_="" ns3:_="">
    <xsd:import namespace="be14a1fe-8672-40eb-b4fc-9f4120d0ea9b"/>
    <xsd:import namespace="3560ea54-1672-415f-ae58-5da5049bc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4a1fe-8672-40eb-b4fc-9f4120d0e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72535c-f21f-4a83-9694-55bc96197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0ea54-1672-415f-ae58-5da5049bc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898bb4-109d-46ff-8e3f-52bc155f6ec5}" ma:internalName="TaxCatchAll" ma:showField="CatchAllData" ma:web="3560ea54-1672-415f-ae58-5da5049bc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3CFAC7-53D7-4402-B15E-00CCEF30F2B3}">
  <ds:schemaRefs/>
</ds:datastoreItem>
</file>

<file path=customXml/itemProps2.xml><?xml version="1.0" encoding="utf-8"?>
<ds:datastoreItem xmlns:ds="http://schemas.openxmlformats.org/officeDocument/2006/customXml" ds:itemID="{9EF65B43-DAE6-4EE0-85CF-97E1DCD9B5F5}">
  <ds:schemaRefs>
    <ds:schemaRef ds:uri="http://schemas.microsoft.com/office/2006/metadata/properties"/>
    <ds:schemaRef ds:uri="http://schemas.microsoft.com/office/infopath/2007/PartnerControls"/>
    <ds:schemaRef ds:uri="3560ea54-1672-415f-ae58-5da5049bc877"/>
    <ds:schemaRef ds:uri="be14a1fe-8672-40eb-b4fc-9f4120d0ea9b"/>
  </ds:schemaRefs>
</ds:datastoreItem>
</file>

<file path=customXml/itemProps3.xml><?xml version="1.0" encoding="utf-8"?>
<ds:datastoreItem xmlns:ds="http://schemas.openxmlformats.org/officeDocument/2006/customXml" ds:itemID="{844F8C38-9774-4913-8E92-70AF17A6BA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756A37-56BF-445A-86E9-B421EC7BEF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08F71C-4EBA-404D-BCA5-229E08DE2EC5}">
  <ds:schemaRefs/>
</ds:datastoreItem>
</file>

<file path=customXml/itemProps6.xml><?xml version="1.0" encoding="utf-8"?>
<ds:datastoreItem xmlns:ds="http://schemas.openxmlformats.org/officeDocument/2006/customXml" ds:itemID="{13600E01-1913-4049-8CF1-22196C0E3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4a1fe-8672-40eb-b4fc-9f4120d0ea9b"/>
    <ds:schemaRef ds:uri="3560ea54-1672-415f-ae58-5da5049bc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a79577e-1acb-4ec3-90be-b7b901c6a253}" enabled="0" method="" siteId="{9a79577e-1acb-4ec3-90be-b7b901c6a25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Links>
    <vt:vector size="18" baseType="variant">
      <vt:variant>
        <vt:i4>5832819</vt:i4>
      </vt:variant>
      <vt:variant>
        <vt:i4>6</vt:i4>
      </vt:variant>
      <vt:variant>
        <vt:i4>0</vt:i4>
      </vt:variant>
      <vt:variant>
        <vt:i4>5</vt:i4>
      </vt:variant>
      <vt:variant>
        <vt:lpwstr>mailto:Grosvenor@GreatInk.com</vt:lpwstr>
      </vt:variant>
      <vt:variant>
        <vt:lpwstr/>
      </vt:variant>
      <vt:variant>
        <vt:i4>5898359</vt:i4>
      </vt:variant>
      <vt:variant>
        <vt:i4>3</vt:i4>
      </vt:variant>
      <vt:variant>
        <vt:i4>0</vt:i4>
      </vt:variant>
      <vt:variant>
        <vt:i4>5</vt:i4>
      </vt:variant>
      <vt:variant>
        <vt:lpwstr>https://www.worldgbc.org/sites/default/files/Grosvenor - InDesign Profile_Final.pdf</vt:lpwstr>
      </vt:variant>
      <vt:variant>
        <vt:lpwstr/>
      </vt:variant>
      <vt:variant>
        <vt:i4>3801109</vt:i4>
      </vt:variant>
      <vt:variant>
        <vt:i4>0</vt:i4>
      </vt:variant>
      <vt:variant>
        <vt:i4>0</vt:i4>
      </vt:variant>
      <vt:variant>
        <vt:i4>5</vt:i4>
      </vt:variant>
      <vt:variant>
        <vt:lpwstr>https://www.grosvenor.com/news-insights/grosvenor-announces-significant-leasing-momentum-across-san-francisco-union-square-portfolio?_gl=1*5daffg*_up*MQ..*_ga*MTQzNzkwNDA4LjE3MDk5MTY2NTU.*_ga_9B5D7GH3D5*MTcwOTkxNjY1NC4xLjEuMTcwOTkxNjY3OC4wLjAuMA..*_ga_86R3F7B84Y*MTcwOTkxNjY1NS4xLjEuMTcwOTkxNjY3OC4wLjAuMA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Patey</dc:creator>
  <cp:keywords/>
  <dc:description/>
  <cp:lastModifiedBy>Tom Nolan</cp:lastModifiedBy>
  <cp:revision>4</cp:revision>
  <dcterms:created xsi:type="dcterms:W3CDTF">2024-04-02T17:16:00Z</dcterms:created>
  <dcterms:modified xsi:type="dcterms:W3CDTF">2024-04-03T15:32:00Z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2019-07-09T11:52:45.1696435Z</vt:lpwstr>
  </property>
  <property fmtid="{D5CDD505-2E9C-101B-9397-08002B2CF9AE}" pid="3" name="TemplafyTenantId">
    <vt:lpwstr>grosvenor</vt:lpwstr>
  </property>
  <property fmtid="{D5CDD505-2E9C-101B-9397-08002B2CF9AE}" pid="4" name="TemplafyTemplateId">
    <vt:lpwstr>636929451424900265</vt:lpwstr>
  </property>
  <property fmtid="{D5CDD505-2E9C-101B-9397-08002B2CF9AE}" pid="5" name="TemplafyUserProfileId">
    <vt:lpwstr>637347439377486077</vt:lpwstr>
  </property>
  <property fmtid="{D5CDD505-2E9C-101B-9397-08002B2CF9AE}" pid="6" name="ContentTypeId">
    <vt:lpwstr>0x01010005050EFDD459504BAFC494580D2AFE1C</vt:lpwstr>
  </property>
  <property fmtid="{D5CDD505-2E9C-101B-9397-08002B2CF9AE}" pid="7" name="MediaServiceImageTags">
    <vt:lpwstr/>
  </property>
</Properties>
</file>